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9504" w:type="dxa"/>
        <w:tblLayout w:type="fixed"/>
        <w:tblCellMar>
          <w:left w:w="70" w:type="dxa"/>
          <w:right w:w="70" w:type="dxa"/>
        </w:tblCellMar>
        <w:tblLook w:val="0000" w:firstRow="0" w:lastRow="0" w:firstColumn="0" w:lastColumn="0" w:noHBand="0" w:noVBand="0"/>
      </w:tblPr>
      <w:tblGrid>
        <w:gridCol w:w="6804"/>
        <w:gridCol w:w="2700"/>
      </w:tblGrid>
      <w:tr w:rsidR="00BB6D53" w14:paraId="7E70B255" w14:textId="77777777" w:rsidTr="00BB6D53">
        <w:trPr>
          <w:cantSplit/>
          <w:trHeight w:hRule="exact" w:val="2102"/>
        </w:trPr>
        <w:tc>
          <w:tcPr>
            <w:tcW w:w="6804" w:type="dxa"/>
          </w:tcPr>
          <w:p w14:paraId="022D9D14" w14:textId="77777777" w:rsidR="00BB6D53" w:rsidRPr="000E4CFA" w:rsidRDefault="00BB6D53" w:rsidP="00977057">
            <w:pPr>
              <w:pStyle w:val="Start"/>
              <w:widowControl w:val="0"/>
              <w:tabs>
                <w:tab w:val="clear" w:pos="7201"/>
                <w:tab w:val="left" w:pos="7155"/>
              </w:tabs>
              <w:rPr>
                <w:b/>
                <w:lang w:val="en-US"/>
              </w:rPr>
            </w:pPr>
            <w:bookmarkStart w:id="0" w:name="OLE_LINK21"/>
            <w:r>
              <w:rPr>
                <w:b/>
                <w:lang w:val="en-US"/>
              </w:rPr>
              <w:t>Contact:</w:t>
            </w:r>
          </w:p>
          <w:p w14:paraId="2AEFAB8F" w14:textId="77777777" w:rsidR="00BB6D53" w:rsidRPr="000E4CFA" w:rsidRDefault="00BB6D53" w:rsidP="00977057">
            <w:pPr>
              <w:pStyle w:val="Start"/>
              <w:widowControl w:val="0"/>
              <w:tabs>
                <w:tab w:val="clear" w:pos="7201"/>
                <w:tab w:val="left" w:pos="7155"/>
              </w:tabs>
              <w:rPr>
                <w:lang w:val="en-US"/>
              </w:rPr>
            </w:pPr>
            <w:r>
              <w:rPr>
                <w:lang w:val="en-US"/>
              </w:rPr>
              <w:t>Andreas Reich</w:t>
            </w:r>
          </w:p>
          <w:p w14:paraId="479555A2" w14:textId="4706448B" w:rsidR="00BB6D53" w:rsidRPr="000E4CFA" w:rsidRDefault="00BB6D53" w:rsidP="00977057">
            <w:pPr>
              <w:pStyle w:val="Start"/>
              <w:widowControl w:val="0"/>
              <w:tabs>
                <w:tab w:val="clear" w:pos="7201"/>
                <w:tab w:val="left" w:pos="7155"/>
              </w:tabs>
              <w:rPr>
                <w:lang w:val="en-US"/>
              </w:rPr>
            </w:pPr>
            <w:r>
              <w:rPr>
                <w:lang w:val="en-US"/>
              </w:rPr>
              <w:t>R</w:t>
            </w:r>
            <w:r w:rsidR="00DF19C1">
              <w:rPr>
                <w:lang w:val="en-US"/>
              </w:rPr>
              <w:t>ö</w:t>
            </w:r>
            <w:r>
              <w:rPr>
                <w:lang w:val="en-US"/>
              </w:rPr>
              <w:t>mheld GmbH</w:t>
            </w:r>
            <w:r w:rsidR="00DF19C1">
              <w:rPr>
                <w:lang w:val="en-US"/>
              </w:rPr>
              <w:t xml:space="preserve"> </w:t>
            </w:r>
            <w:proofErr w:type="spellStart"/>
            <w:r w:rsidR="00DF19C1">
              <w:rPr>
                <w:lang w:val="en-US"/>
              </w:rPr>
              <w:t>Friedrichshütte</w:t>
            </w:r>
            <w:proofErr w:type="spellEnd"/>
          </w:p>
          <w:p w14:paraId="4702F9AC" w14:textId="77777777" w:rsidR="00BB6D53" w:rsidRPr="00E04BE8" w:rsidRDefault="00BB6D53" w:rsidP="00977057">
            <w:pPr>
              <w:pStyle w:val="Start"/>
              <w:widowControl w:val="0"/>
              <w:tabs>
                <w:tab w:val="clear" w:pos="7201"/>
                <w:tab w:val="left" w:pos="7155"/>
              </w:tabs>
              <w:rPr>
                <w:lang w:val="en-US"/>
              </w:rPr>
            </w:pPr>
            <w:r>
              <w:rPr>
                <w:lang w:val="en-US"/>
              </w:rPr>
              <w:t xml:space="preserve">Head of QDC/QMC  </w:t>
            </w:r>
          </w:p>
          <w:p w14:paraId="583122CF" w14:textId="77777777" w:rsidR="00BB6D53" w:rsidRPr="00060DB8" w:rsidRDefault="00BB6D53" w:rsidP="00977057">
            <w:pPr>
              <w:pStyle w:val="Start"/>
              <w:widowControl w:val="0"/>
              <w:tabs>
                <w:tab w:val="clear" w:pos="7201"/>
                <w:tab w:val="left" w:pos="7155"/>
              </w:tabs>
              <w:rPr>
                <w:lang w:val="fr-FR"/>
              </w:rPr>
            </w:pPr>
            <w:r w:rsidRPr="00060DB8">
              <w:rPr>
                <w:lang w:val="fr-FR"/>
              </w:rPr>
              <w:t>Tel</w:t>
            </w:r>
            <w:proofErr w:type="gramStart"/>
            <w:r w:rsidRPr="00060DB8">
              <w:rPr>
                <w:lang w:val="fr-FR"/>
              </w:rPr>
              <w:t>.:</w:t>
            </w:r>
            <w:proofErr w:type="gramEnd"/>
            <w:r w:rsidRPr="00060DB8">
              <w:rPr>
                <w:lang w:val="fr-FR"/>
              </w:rPr>
              <w:t xml:space="preserve"> +49 2739 4037 162 </w:t>
            </w:r>
          </w:p>
          <w:p w14:paraId="70114B8B" w14:textId="52861DA2" w:rsidR="00BB6D53" w:rsidRPr="00060DB8" w:rsidRDefault="00BB6D53" w:rsidP="00977057">
            <w:pPr>
              <w:pStyle w:val="Start"/>
              <w:widowControl w:val="0"/>
              <w:tabs>
                <w:tab w:val="clear" w:pos="7201"/>
                <w:tab w:val="left" w:pos="7155"/>
              </w:tabs>
              <w:rPr>
                <w:lang w:val="fr-FR"/>
              </w:rPr>
            </w:pPr>
            <w:proofErr w:type="gramStart"/>
            <w:r w:rsidRPr="00060DB8">
              <w:rPr>
                <w:lang w:val="fr-FR"/>
              </w:rPr>
              <w:t>Email:</w:t>
            </w:r>
            <w:proofErr w:type="gramEnd"/>
            <w:r w:rsidR="003A7E96">
              <w:fldChar w:fldCharType="begin"/>
            </w:r>
            <w:r w:rsidR="003A7E96" w:rsidRPr="00060DB8">
              <w:rPr>
                <w:lang w:val="fr-FR"/>
              </w:rPr>
              <w:instrText>HYPERLINK "http://?"</w:instrText>
            </w:r>
            <w:r w:rsidR="003A7E96">
              <w:fldChar w:fldCharType="separate"/>
            </w:r>
            <w:r w:rsidR="003A7E96" w:rsidRPr="00060DB8">
              <w:rPr>
                <w:rStyle w:val="Hyperlink"/>
                <w:lang w:val="fr-FR"/>
              </w:rPr>
              <w:t xml:space="preserve"> a.reich@roemheld.de</w:t>
            </w:r>
            <w:r w:rsidR="003A7E96">
              <w:fldChar w:fldCharType="end"/>
            </w:r>
            <w:r w:rsidRPr="00060DB8">
              <w:rPr>
                <w:lang w:val="fr-FR"/>
              </w:rPr>
              <w:t xml:space="preserve"> </w:t>
            </w:r>
          </w:p>
          <w:p w14:paraId="628C065C" w14:textId="77777777" w:rsidR="00BB6D53" w:rsidRPr="00060DB8" w:rsidRDefault="00BB6D53" w:rsidP="00977057">
            <w:pPr>
              <w:pStyle w:val="Start"/>
              <w:widowControl w:val="0"/>
              <w:tabs>
                <w:tab w:val="clear" w:pos="7201"/>
                <w:tab w:val="left" w:pos="7155"/>
              </w:tabs>
              <w:rPr>
                <w:lang w:val="fr-FR"/>
              </w:rPr>
            </w:pPr>
          </w:p>
          <w:p w14:paraId="30DCE2CC" w14:textId="77777777" w:rsidR="00BB6D53" w:rsidRPr="000A445D" w:rsidRDefault="00BB6D53" w:rsidP="00977057">
            <w:pPr>
              <w:pStyle w:val="Start"/>
              <w:widowControl w:val="0"/>
              <w:tabs>
                <w:tab w:val="clear" w:pos="7201"/>
                <w:tab w:val="left" w:pos="7155"/>
              </w:tabs>
              <w:rPr>
                <w:lang w:val="en-GB"/>
              </w:rPr>
            </w:pPr>
            <w:r w:rsidRPr="000A445D">
              <w:rPr>
                <w:lang w:val="en-GB"/>
              </w:rPr>
              <w:t>F. Stephan Auch</w:t>
            </w:r>
          </w:p>
          <w:p w14:paraId="24F56AC0" w14:textId="77777777" w:rsidR="00BB6D53" w:rsidRPr="000A445D" w:rsidRDefault="00BB6D53" w:rsidP="00977057">
            <w:pPr>
              <w:pStyle w:val="Start"/>
              <w:widowControl w:val="0"/>
              <w:tabs>
                <w:tab w:val="clear" w:pos="7201"/>
                <w:tab w:val="left" w:pos="7155"/>
              </w:tabs>
              <w:rPr>
                <w:lang w:val="en-GB"/>
              </w:rPr>
            </w:pPr>
            <w:r w:rsidRPr="000A445D">
              <w:rPr>
                <w:lang w:val="en-GB"/>
              </w:rPr>
              <w:t>auchkomm Corporate Communications</w:t>
            </w:r>
            <w:r w:rsidRPr="000A445D">
              <w:rPr>
                <w:lang w:val="en-GB"/>
              </w:rPr>
              <w:br/>
              <w:t>Tel.: +49 911 27 47 100</w:t>
            </w:r>
            <w:r w:rsidRPr="000A445D">
              <w:rPr>
                <w:lang w:val="en-GB"/>
              </w:rPr>
              <w:br/>
              <w:t>Email:</w:t>
            </w:r>
            <w:hyperlink>
              <w:r w:rsidRPr="000A445D">
                <w:rPr>
                  <w:rStyle w:val="Internetverknpfung"/>
                  <w:lang w:val="en-GB"/>
                </w:rPr>
                <w:t xml:space="preserve"> fsa@auchkomm.de</w:t>
              </w:r>
            </w:hyperlink>
            <w:r w:rsidRPr="000A445D">
              <w:rPr>
                <w:lang w:val="en-GB"/>
              </w:rPr>
              <w:t xml:space="preserve"> </w:t>
            </w:r>
            <w:r w:rsidRPr="000A445D">
              <w:rPr>
                <w:lang w:val="en-GB"/>
              </w:rPr>
              <w:tab/>
            </w:r>
          </w:p>
        </w:tc>
        <w:tc>
          <w:tcPr>
            <w:tcW w:w="2700" w:type="dxa"/>
          </w:tcPr>
          <w:p w14:paraId="760D1BE4" w14:textId="77777777" w:rsidR="00BB6D53" w:rsidRDefault="00BB6D53" w:rsidP="00977057">
            <w:pPr>
              <w:pStyle w:val="Start"/>
              <w:widowControl w:val="0"/>
              <w:tabs>
                <w:tab w:val="left" w:pos="7155"/>
              </w:tabs>
            </w:pPr>
            <w:r>
              <w:t>Römheld GmbH</w:t>
            </w:r>
          </w:p>
          <w:p w14:paraId="6FF3F95A" w14:textId="77777777" w:rsidR="00BB6D53" w:rsidRDefault="00BB6D53" w:rsidP="00977057">
            <w:pPr>
              <w:pStyle w:val="Start"/>
              <w:widowControl w:val="0"/>
              <w:tabs>
                <w:tab w:val="left" w:pos="7155"/>
              </w:tabs>
            </w:pPr>
            <w:r>
              <w:t>Friedrichshütte</w:t>
            </w:r>
          </w:p>
          <w:p w14:paraId="7DB1F7BD" w14:textId="77777777" w:rsidR="00BB6D53" w:rsidRDefault="00BB6D53" w:rsidP="00977057">
            <w:pPr>
              <w:pStyle w:val="Start"/>
              <w:widowControl w:val="0"/>
              <w:tabs>
                <w:tab w:val="left" w:pos="7155"/>
              </w:tabs>
            </w:pPr>
            <w:r>
              <w:t>Römheldstraße 1–5</w:t>
            </w:r>
          </w:p>
          <w:p w14:paraId="2F7A0C37" w14:textId="77777777" w:rsidR="00BB6D53" w:rsidRDefault="00BB6D53" w:rsidP="00977057">
            <w:pPr>
              <w:pStyle w:val="Start"/>
              <w:widowControl w:val="0"/>
              <w:tabs>
                <w:tab w:val="left" w:pos="7155"/>
              </w:tabs>
            </w:pPr>
            <w:r>
              <w:t>35321 Laubach</w:t>
            </w:r>
          </w:p>
          <w:p w14:paraId="78336BE0" w14:textId="77777777" w:rsidR="00BB6D53" w:rsidRDefault="00BB6D53" w:rsidP="00977057">
            <w:pPr>
              <w:pStyle w:val="Start"/>
              <w:widowControl w:val="0"/>
              <w:tabs>
                <w:tab w:val="left" w:pos="7155"/>
              </w:tabs>
            </w:pPr>
            <w:r>
              <w:t>Germany</w:t>
            </w:r>
          </w:p>
          <w:p w14:paraId="67BE5EAB" w14:textId="77777777" w:rsidR="00BB6D53" w:rsidRPr="000A445D" w:rsidRDefault="00BB6D53" w:rsidP="00977057">
            <w:pPr>
              <w:pStyle w:val="Start"/>
              <w:widowControl w:val="0"/>
              <w:tabs>
                <w:tab w:val="left" w:pos="7155"/>
              </w:tabs>
              <w:rPr>
                <w:lang w:val="en-GB"/>
              </w:rPr>
            </w:pPr>
            <w:r w:rsidRPr="000A445D">
              <w:rPr>
                <w:lang w:val="en-GB"/>
              </w:rPr>
              <w:t>Tel.: +49 (0) 6405 / 89-0</w:t>
            </w:r>
          </w:p>
          <w:p w14:paraId="0D42AE5A" w14:textId="77777777" w:rsidR="00BB6D53" w:rsidRPr="000A445D" w:rsidRDefault="00BB6D53" w:rsidP="00977057">
            <w:pPr>
              <w:pStyle w:val="Start"/>
              <w:widowControl w:val="0"/>
              <w:tabs>
                <w:tab w:val="left" w:pos="7155"/>
              </w:tabs>
              <w:rPr>
                <w:lang w:val="en-GB"/>
              </w:rPr>
            </w:pPr>
            <w:r w:rsidRPr="000A445D">
              <w:rPr>
                <w:lang w:val="en-GB"/>
              </w:rPr>
              <w:t>Fax: +49 (0)</w:t>
            </w:r>
            <w:r w:rsidRPr="000A445D">
              <w:rPr>
                <w:bCs/>
                <w:lang w:val="en-GB"/>
              </w:rPr>
              <w:t xml:space="preserve"> 6405 / 89-211</w:t>
            </w:r>
          </w:p>
          <w:p w14:paraId="52275935" w14:textId="77777777" w:rsidR="00BB6D53" w:rsidRPr="000A445D" w:rsidRDefault="00BB6D53" w:rsidP="00977057">
            <w:pPr>
              <w:pStyle w:val="Start"/>
              <w:widowControl w:val="0"/>
              <w:tabs>
                <w:tab w:val="left" w:pos="7155"/>
              </w:tabs>
              <w:rPr>
                <w:lang w:val="en-GB"/>
              </w:rPr>
            </w:pPr>
            <w:r w:rsidRPr="000A445D">
              <w:rPr>
                <w:lang w:val="en-GB"/>
              </w:rPr>
              <w:t>Email:</w:t>
            </w:r>
            <w:hyperlink>
              <w:r w:rsidRPr="000A445D">
                <w:rPr>
                  <w:rStyle w:val="Internetverknpfung"/>
                  <w:lang w:val="en-GB"/>
                </w:rPr>
                <w:t xml:space="preserve"> info@roemheld.de</w:t>
              </w:r>
            </w:hyperlink>
          </w:p>
          <w:p w14:paraId="4A962E07" w14:textId="77777777" w:rsidR="00BB6D53" w:rsidRDefault="00BB6D53" w:rsidP="00977057">
            <w:pPr>
              <w:pStyle w:val="Start"/>
              <w:widowControl w:val="0"/>
              <w:tabs>
                <w:tab w:val="left" w:pos="7155"/>
              </w:tabs>
            </w:pPr>
            <w:hyperlink>
              <w:r>
                <w:rPr>
                  <w:rStyle w:val="Internetverknpfung"/>
                </w:rPr>
                <w:t>www.roemheld.de</w:t>
              </w:r>
            </w:hyperlink>
          </w:p>
        </w:tc>
      </w:tr>
    </w:tbl>
    <w:p w14:paraId="6AC0C09A" w14:textId="77777777" w:rsidR="009778CD" w:rsidRDefault="009778CD">
      <w:pPr>
        <w:spacing w:line="360" w:lineRule="auto"/>
        <w:ind w:right="2591"/>
        <w:rPr>
          <w:rFonts w:ascii="Arial" w:hAnsi="Arial" w:cs="Arial"/>
          <w:sz w:val="22"/>
          <w:szCs w:val="22"/>
          <w:lang w:val="en-GB"/>
        </w:rPr>
      </w:pPr>
      <w:bookmarkStart w:id="1" w:name="OLE_LINK14"/>
      <w:bookmarkStart w:id="2" w:name="OLE_LINK15"/>
    </w:p>
    <w:p w14:paraId="62137712" w14:textId="2C3E3D41" w:rsidR="00B41A62" w:rsidRDefault="00C71917">
      <w:pPr>
        <w:spacing w:line="360" w:lineRule="auto"/>
        <w:ind w:right="2591"/>
        <w:rPr>
          <w:rFonts w:ascii="Arial" w:hAnsi="Arial" w:cs="Arial"/>
          <w:sz w:val="22"/>
          <w:szCs w:val="22"/>
        </w:rPr>
      </w:pPr>
      <w:r>
        <w:rPr>
          <w:rFonts w:ascii="Arial" w:hAnsi="Arial" w:cs="Arial"/>
          <w:sz w:val="22"/>
          <w:szCs w:val="22"/>
        </w:rPr>
        <w:t xml:space="preserve">Press release </w:t>
      </w:r>
      <w:r w:rsidR="009778CD">
        <w:rPr>
          <w:rFonts w:ascii="Arial" w:hAnsi="Arial" w:cs="Arial"/>
          <w:sz w:val="22"/>
          <w:szCs w:val="22"/>
        </w:rPr>
        <w:t>6</w:t>
      </w:r>
      <w:r>
        <w:rPr>
          <w:rFonts w:ascii="Arial" w:hAnsi="Arial" w:cs="Arial"/>
          <w:sz w:val="22"/>
          <w:szCs w:val="22"/>
        </w:rPr>
        <w:t>/2026</w:t>
      </w:r>
    </w:p>
    <w:p w14:paraId="1FCBD910" w14:textId="77777777" w:rsidR="00B41A62" w:rsidRDefault="00C71917">
      <w:pPr>
        <w:spacing w:line="360" w:lineRule="auto"/>
        <w:ind w:right="2591"/>
        <w:rPr>
          <w:rFonts w:ascii="Arial" w:hAnsi="Arial" w:cs="Arial"/>
          <w:b/>
          <w:bCs/>
          <w:sz w:val="22"/>
          <w:szCs w:val="22"/>
        </w:rPr>
      </w:pPr>
      <w:r>
        <w:rPr>
          <w:rFonts w:ascii="Arial" w:hAnsi="Arial" w:cs="Arial"/>
          <w:b/>
          <w:bCs/>
          <w:noProof/>
          <w:sz w:val="22"/>
          <w:szCs w:val="22"/>
        </w:rPr>
        <mc:AlternateContent>
          <mc:Choice Requires="wps">
            <w:drawing>
              <wp:anchor distT="5080" distB="5080" distL="5080" distR="5080" simplePos="0" relativeHeight="14" behindDoc="0" locked="0" layoutInCell="0" allowOverlap="1" wp14:anchorId="221F5B03" wp14:editId="27F3423B">
                <wp:simplePos x="0" y="0"/>
                <wp:positionH relativeFrom="column">
                  <wp:posOffset>0</wp:posOffset>
                </wp:positionH>
                <wp:positionV relativeFrom="paragraph">
                  <wp:posOffset>60325</wp:posOffset>
                </wp:positionV>
                <wp:extent cx="4457700" cy="635"/>
                <wp:effectExtent l="5080" t="5080" r="5080" b="5080"/>
                <wp:wrapNone/>
                <wp:docPr id="1" name="Line 2"/>
                <wp:cNvGraphicFramePr/>
                <a:graphic xmlns:a="http://schemas.openxmlformats.org/drawingml/2006/main">
                  <a:graphicData uri="http://schemas.microsoft.com/office/word/2010/wordprocessingShape">
                    <wps:wsp>
                      <wps:cNvCnPr/>
                      <wps:spPr>
                        <a:xfrm>
                          <a:off x="0" y="0"/>
                          <a:ext cx="4457880" cy="72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a14="http://schemas.microsoft.com/office/drawing/2010/main" xmlns:pic="http://schemas.openxmlformats.org/drawingml/2006/picture" xmlns:a="http://schemas.openxmlformats.org/drawingml/2006/main">
            <w:pict>
              <v:line id="shape_0" style="position:absolute" o:allowincell="f" stroked="t" from="0pt,4.75pt" to="350.95pt,4.75pt" ID="Line 2" wp14:anchorId="417A4E8E">
                <v:stroke weight="9360" color="black" joinstyle="round" endcap="flat"/>
                <v:fill on="false" o:detectmouseclick="t"/>
                <w10:wrap type="none"/>
              </v:line>
            </w:pict>
          </mc:Fallback>
        </mc:AlternateContent>
      </w:r>
    </w:p>
    <w:p w14:paraId="20000001" w14:textId="08205255" w:rsidR="007E3BA9" w:rsidRPr="000A445D" w:rsidRDefault="00C634DA" w:rsidP="007E3BA9">
      <w:pPr>
        <w:numPr>
          <w:ilvl w:val="0"/>
          <w:numId w:val="1"/>
        </w:numPr>
        <w:tabs>
          <w:tab w:val="clear" w:pos="720"/>
        </w:tabs>
        <w:spacing w:after="120" w:line="360" w:lineRule="auto"/>
        <w:ind w:left="360"/>
        <w:rPr>
          <w:rFonts w:ascii="Arial" w:hAnsi="Arial" w:cs="Arial"/>
          <w:b/>
          <w:bCs/>
          <w:sz w:val="22"/>
          <w:szCs w:val="22"/>
          <w:lang w:val="en-GB"/>
        </w:rPr>
      </w:pPr>
      <w:r w:rsidRPr="000A445D">
        <w:rPr>
          <w:rFonts w:ascii="Arial" w:hAnsi="Arial" w:cs="Arial"/>
          <w:b/>
          <w:bCs/>
          <w:sz w:val="22"/>
          <w:szCs w:val="22"/>
          <w:lang w:val="en-GB"/>
        </w:rPr>
        <w:t xml:space="preserve">ROEMHELD </w:t>
      </w:r>
      <w:r w:rsidR="000553E1" w:rsidRPr="000A445D">
        <w:rPr>
          <w:rFonts w:ascii="Arial" w:hAnsi="Arial" w:cs="Arial"/>
          <w:b/>
          <w:bCs/>
          <w:sz w:val="22"/>
          <w:szCs w:val="22"/>
          <w:lang w:val="en-GB"/>
        </w:rPr>
        <w:t xml:space="preserve">innovations </w:t>
      </w:r>
      <w:r w:rsidRPr="000A445D">
        <w:rPr>
          <w:rFonts w:ascii="Arial" w:hAnsi="Arial" w:cs="Arial"/>
          <w:b/>
          <w:bCs/>
          <w:sz w:val="22"/>
          <w:szCs w:val="22"/>
          <w:lang w:val="en-GB"/>
        </w:rPr>
        <w:t xml:space="preserve">at Fakuma: RWA 1000 </w:t>
      </w:r>
      <w:proofErr w:type="spellStart"/>
      <w:r w:rsidRPr="000A445D">
        <w:rPr>
          <w:rFonts w:ascii="Arial" w:hAnsi="Arial" w:cs="Arial"/>
          <w:b/>
          <w:bCs/>
          <w:sz w:val="22"/>
          <w:szCs w:val="22"/>
          <w:lang w:val="en-GB"/>
        </w:rPr>
        <w:t>elmo</w:t>
      </w:r>
      <w:proofErr w:type="spellEnd"/>
      <w:r w:rsidRPr="000A445D">
        <w:rPr>
          <w:rFonts w:ascii="Arial" w:hAnsi="Arial" w:cs="Arial"/>
          <w:b/>
          <w:bCs/>
          <w:sz w:val="22"/>
          <w:szCs w:val="22"/>
          <w:lang w:val="en-GB"/>
        </w:rPr>
        <w:t xml:space="preserve"> electric mould change trolley and new push-pull platform for rapid mould change</w:t>
      </w:r>
    </w:p>
    <w:p w14:paraId="20000002" w14:textId="29BEF4B2" w:rsidR="007E3BA9" w:rsidRPr="000A445D" w:rsidRDefault="00694815" w:rsidP="007E3BA9">
      <w:pPr>
        <w:numPr>
          <w:ilvl w:val="0"/>
          <w:numId w:val="1"/>
        </w:numPr>
        <w:tabs>
          <w:tab w:val="clear" w:pos="720"/>
        </w:tabs>
        <w:spacing w:after="120" w:line="360" w:lineRule="auto"/>
        <w:ind w:left="360"/>
        <w:rPr>
          <w:rFonts w:ascii="Arial" w:hAnsi="Arial" w:cs="Arial"/>
          <w:b/>
          <w:bCs/>
          <w:sz w:val="22"/>
          <w:szCs w:val="22"/>
          <w:lang w:val="en-GB"/>
        </w:rPr>
      </w:pPr>
      <w:r w:rsidRPr="000A445D">
        <w:rPr>
          <w:rFonts w:ascii="Arial" w:hAnsi="Arial" w:cs="Arial"/>
          <w:b/>
          <w:bCs/>
          <w:sz w:val="22"/>
          <w:szCs w:val="22"/>
          <w:lang w:val="en-GB"/>
        </w:rPr>
        <w:t xml:space="preserve">Focus on </w:t>
      </w:r>
      <w:r w:rsidR="000553E1" w:rsidRPr="000A445D">
        <w:rPr>
          <w:rFonts w:ascii="Arial" w:hAnsi="Arial" w:cs="Arial"/>
          <w:b/>
          <w:bCs/>
          <w:sz w:val="22"/>
          <w:szCs w:val="22"/>
          <w:lang w:val="en-GB"/>
        </w:rPr>
        <w:t>optimising set-up times and increasing</w:t>
      </w:r>
      <w:r w:rsidR="00C634DA" w:rsidRPr="000A445D">
        <w:rPr>
          <w:rFonts w:ascii="Arial" w:hAnsi="Arial" w:cs="Arial"/>
          <w:b/>
          <w:bCs/>
          <w:sz w:val="22"/>
          <w:szCs w:val="22"/>
          <w:lang w:val="en-GB"/>
        </w:rPr>
        <w:t xml:space="preserve"> process reliability</w:t>
      </w:r>
    </w:p>
    <w:p w14:paraId="20000003" w14:textId="631B453C" w:rsidR="00FD6AD3" w:rsidRPr="000A445D" w:rsidRDefault="00C01607">
      <w:pPr>
        <w:spacing w:after="120" w:line="360" w:lineRule="auto"/>
        <w:rPr>
          <w:rFonts w:ascii="Arial" w:hAnsi="Arial" w:cs="Arial"/>
          <w:sz w:val="22"/>
          <w:szCs w:val="22"/>
          <w:lang w:val="en-GB"/>
        </w:rPr>
      </w:pPr>
      <w:r w:rsidRPr="000A445D">
        <w:rPr>
          <w:rFonts w:ascii="Arial" w:hAnsi="Arial" w:cs="Arial"/>
          <w:i/>
          <w:iCs/>
          <w:sz w:val="22"/>
          <w:szCs w:val="22"/>
          <w:lang w:val="en-GB"/>
        </w:rPr>
        <w:t xml:space="preserve">Laubach, </w:t>
      </w:r>
      <w:r w:rsidR="00AF68FF">
        <w:rPr>
          <w:rFonts w:ascii="Arial" w:hAnsi="Arial" w:cs="Arial"/>
          <w:i/>
          <w:iCs/>
          <w:sz w:val="22"/>
          <w:szCs w:val="22"/>
          <w:lang w:val="en-GB"/>
        </w:rPr>
        <w:t>4</w:t>
      </w:r>
      <w:r w:rsidRPr="000A445D">
        <w:rPr>
          <w:rFonts w:ascii="Arial" w:hAnsi="Arial" w:cs="Arial"/>
          <w:i/>
          <w:iCs/>
          <w:sz w:val="22"/>
          <w:szCs w:val="22"/>
          <w:lang w:val="en-GB"/>
        </w:rPr>
        <w:t xml:space="preserve"> </w:t>
      </w:r>
      <w:r w:rsidR="00B84AD4" w:rsidRPr="000A445D">
        <w:rPr>
          <w:rFonts w:ascii="Arial" w:hAnsi="Arial" w:cs="Arial"/>
          <w:i/>
          <w:iCs/>
          <w:sz w:val="22"/>
          <w:szCs w:val="22"/>
          <w:lang w:val="en-GB"/>
        </w:rPr>
        <w:t>August</w:t>
      </w:r>
      <w:r w:rsidRPr="000A445D">
        <w:rPr>
          <w:rFonts w:ascii="Arial" w:hAnsi="Arial" w:cs="Arial"/>
          <w:sz w:val="22"/>
          <w:szCs w:val="22"/>
          <w:lang w:val="en-GB"/>
        </w:rPr>
        <w:t xml:space="preserve"> 2026. At Fakuma, ROEMHELD is showcasing two new products that speed up </w:t>
      </w:r>
      <w:r w:rsidR="000553E1" w:rsidRPr="000A445D">
        <w:rPr>
          <w:rFonts w:ascii="Arial" w:hAnsi="Arial" w:cs="Arial"/>
          <w:sz w:val="22"/>
          <w:szCs w:val="22"/>
          <w:lang w:val="en-GB"/>
        </w:rPr>
        <w:t xml:space="preserve">mould and </w:t>
      </w:r>
      <w:r w:rsidR="000A445D">
        <w:rPr>
          <w:rFonts w:ascii="Arial" w:hAnsi="Arial" w:cs="Arial"/>
          <w:sz w:val="22"/>
          <w:szCs w:val="22"/>
          <w:lang w:val="en-GB"/>
        </w:rPr>
        <w:t>die</w:t>
      </w:r>
      <w:r w:rsidRPr="000A445D">
        <w:rPr>
          <w:rFonts w:ascii="Arial" w:hAnsi="Arial" w:cs="Arial"/>
          <w:sz w:val="22"/>
          <w:szCs w:val="22"/>
          <w:lang w:val="en-GB"/>
        </w:rPr>
        <w:t xml:space="preserve"> changeovers in plastics processing and make them safer.</w:t>
      </w:r>
    </w:p>
    <w:p w14:paraId="20000004" w14:textId="617F1FD0" w:rsidR="00FD6AD3"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t xml:space="preserve">The RWA 1000 </w:t>
      </w:r>
      <w:proofErr w:type="spellStart"/>
      <w:r w:rsidRPr="000A445D">
        <w:rPr>
          <w:rFonts w:ascii="Arial" w:hAnsi="Arial" w:cs="Arial"/>
          <w:sz w:val="22"/>
          <w:szCs w:val="22"/>
          <w:lang w:val="en-GB"/>
        </w:rPr>
        <w:t>elmo</w:t>
      </w:r>
      <w:proofErr w:type="spellEnd"/>
      <w:r w:rsidRPr="000A445D">
        <w:rPr>
          <w:rFonts w:ascii="Arial" w:hAnsi="Arial" w:cs="Arial"/>
          <w:sz w:val="22"/>
          <w:szCs w:val="22"/>
          <w:lang w:val="en-GB"/>
        </w:rPr>
        <w:t xml:space="preserve"> </w:t>
      </w:r>
      <w:r w:rsidR="000A445D">
        <w:rPr>
          <w:rFonts w:ascii="Arial" w:hAnsi="Arial" w:cs="Arial"/>
          <w:sz w:val="22"/>
          <w:szCs w:val="22"/>
          <w:lang w:val="en-GB"/>
        </w:rPr>
        <w:t>die</w:t>
      </w:r>
      <w:r w:rsidRPr="000A445D">
        <w:rPr>
          <w:rFonts w:ascii="Arial" w:hAnsi="Arial" w:cs="Arial"/>
          <w:sz w:val="22"/>
          <w:szCs w:val="22"/>
          <w:lang w:val="en-GB"/>
        </w:rPr>
        <w:t xml:space="preserve">-changing </w:t>
      </w:r>
      <w:r w:rsidR="000A445D">
        <w:rPr>
          <w:rFonts w:ascii="Arial" w:hAnsi="Arial" w:cs="Arial"/>
          <w:sz w:val="22"/>
          <w:szCs w:val="22"/>
          <w:lang w:val="en-GB"/>
        </w:rPr>
        <w:t>cart</w:t>
      </w:r>
      <w:r w:rsidRPr="000A445D">
        <w:rPr>
          <w:rFonts w:ascii="Arial" w:hAnsi="Arial" w:cs="Arial"/>
          <w:sz w:val="22"/>
          <w:szCs w:val="22"/>
          <w:lang w:val="en-GB"/>
        </w:rPr>
        <w:t xml:space="preserve"> for </w:t>
      </w:r>
      <w:r w:rsidR="000A445D">
        <w:rPr>
          <w:rFonts w:ascii="Arial" w:hAnsi="Arial" w:cs="Arial"/>
          <w:sz w:val="22"/>
          <w:szCs w:val="22"/>
          <w:lang w:val="en-GB"/>
        </w:rPr>
        <w:t>dies</w:t>
      </w:r>
      <w:r w:rsidRPr="000A445D">
        <w:rPr>
          <w:rFonts w:ascii="Arial" w:hAnsi="Arial" w:cs="Arial"/>
          <w:sz w:val="22"/>
          <w:szCs w:val="22"/>
          <w:lang w:val="en-GB"/>
        </w:rPr>
        <w:t xml:space="preserve"> weighing up to 1,000 kg is making its trade fair debut. According to the company, it is the only </w:t>
      </w:r>
      <w:r w:rsidR="000A445D">
        <w:rPr>
          <w:rFonts w:ascii="Arial" w:hAnsi="Arial" w:cs="Arial"/>
          <w:sz w:val="22"/>
          <w:szCs w:val="22"/>
          <w:lang w:val="en-GB"/>
        </w:rPr>
        <w:t>cart</w:t>
      </w:r>
      <w:r w:rsidRPr="000A445D">
        <w:rPr>
          <w:rFonts w:ascii="Arial" w:hAnsi="Arial" w:cs="Arial"/>
          <w:sz w:val="22"/>
          <w:szCs w:val="22"/>
          <w:lang w:val="en-GB"/>
        </w:rPr>
        <w:t xml:space="preserve"> on the market that combines an electric drive with electro-hydraulic lifting – at the price of comparable models without an electric drive.</w:t>
      </w:r>
    </w:p>
    <w:p w14:paraId="20000005" w14:textId="3C4DB8CA" w:rsidR="00FD6AD3" w:rsidRPr="000A445D" w:rsidRDefault="00D5691F">
      <w:pPr>
        <w:spacing w:after="120" w:line="360" w:lineRule="auto"/>
        <w:rPr>
          <w:rFonts w:ascii="Arial" w:hAnsi="Arial" w:cs="Arial"/>
          <w:sz w:val="22"/>
          <w:szCs w:val="22"/>
          <w:lang w:val="en-GB"/>
        </w:rPr>
      </w:pPr>
      <w:r w:rsidRPr="000A445D">
        <w:rPr>
          <w:rFonts w:ascii="Arial" w:hAnsi="Arial" w:cs="Arial"/>
          <w:sz w:val="22"/>
          <w:szCs w:val="22"/>
          <w:lang w:val="en-GB"/>
        </w:rPr>
        <w:t xml:space="preserve">A new push-pull platform for industrial trucks also offers a glimpse into the future of clamping technology: when attached to an electric walkie pallet truck or forklift, it pulls moulds weighing up to 1.6 t onto the platform and pushes them into the </w:t>
      </w:r>
      <w:r w:rsidR="00992620" w:rsidRPr="000A445D">
        <w:rPr>
          <w:rFonts w:ascii="Arial" w:hAnsi="Arial" w:cs="Arial"/>
          <w:sz w:val="22"/>
          <w:szCs w:val="22"/>
          <w:lang w:val="en-GB"/>
        </w:rPr>
        <w:t xml:space="preserve">press or </w:t>
      </w:r>
      <w:r w:rsidRPr="000A445D">
        <w:rPr>
          <w:rFonts w:ascii="Arial" w:hAnsi="Arial" w:cs="Arial"/>
          <w:sz w:val="22"/>
          <w:szCs w:val="22"/>
          <w:lang w:val="en-GB"/>
        </w:rPr>
        <w:t>injection moulding machine.</w:t>
      </w:r>
    </w:p>
    <w:p w14:paraId="20000006" w14:textId="77777777" w:rsidR="00FD6AD3"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t>The exhibition stand is complemented by the R-MAG magnetic clamping system for plastics processing, as well as mechanically locked curved clamping elements.</w:t>
      </w:r>
    </w:p>
    <w:p w14:paraId="20000007" w14:textId="57EC2E48" w:rsidR="00FD6AD3"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t xml:space="preserve">At the trade fair, ROEMHELD will be presenting not only its new products but also an overview of its complete portfolio for the storage, transport, changeover and clamping of </w:t>
      </w:r>
      <w:r w:rsidR="000553E1" w:rsidRPr="000A445D">
        <w:rPr>
          <w:rFonts w:ascii="Arial" w:hAnsi="Arial" w:cs="Arial"/>
          <w:sz w:val="22"/>
          <w:szCs w:val="22"/>
          <w:lang w:val="en-GB"/>
        </w:rPr>
        <w:t xml:space="preserve">moulds and </w:t>
      </w:r>
      <w:r w:rsidR="000A445D">
        <w:rPr>
          <w:rFonts w:ascii="Arial" w:hAnsi="Arial" w:cs="Arial"/>
          <w:sz w:val="22"/>
          <w:szCs w:val="22"/>
          <w:lang w:val="en-GB"/>
        </w:rPr>
        <w:t>dies</w:t>
      </w:r>
      <w:r w:rsidRPr="000A445D">
        <w:rPr>
          <w:rFonts w:ascii="Arial" w:hAnsi="Arial" w:cs="Arial"/>
          <w:sz w:val="22"/>
          <w:szCs w:val="22"/>
          <w:lang w:val="en-GB"/>
        </w:rPr>
        <w:t xml:space="preserve"> in plastics processing. ROEMHELD will be exhibiting at Fakuma from 12 to 16 October 2026 in Friedrichshafen, in Hall A1 at Stand A1-1223.</w:t>
      </w:r>
    </w:p>
    <w:p w14:paraId="20000008" w14:textId="77777777" w:rsidR="00FD6AD3" w:rsidRPr="000A445D" w:rsidRDefault="00C01607">
      <w:pPr>
        <w:spacing w:after="120" w:line="360" w:lineRule="auto"/>
        <w:rPr>
          <w:rFonts w:ascii="Arial" w:hAnsi="Arial" w:cs="Arial"/>
          <w:b/>
          <w:bCs/>
          <w:sz w:val="22"/>
          <w:szCs w:val="22"/>
          <w:lang w:val="en-GB"/>
        </w:rPr>
      </w:pPr>
      <w:r w:rsidRPr="000A445D">
        <w:rPr>
          <w:rFonts w:ascii="Arial" w:hAnsi="Arial" w:cs="Arial"/>
          <w:b/>
          <w:bCs/>
          <w:sz w:val="22"/>
          <w:szCs w:val="22"/>
          <w:lang w:val="en-GB"/>
        </w:rPr>
        <w:t xml:space="preserve">RWA 1000 </w:t>
      </w:r>
      <w:proofErr w:type="spellStart"/>
      <w:r w:rsidRPr="000A445D">
        <w:rPr>
          <w:rFonts w:ascii="Arial" w:hAnsi="Arial" w:cs="Arial"/>
          <w:b/>
          <w:bCs/>
          <w:sz w:val="22"/>
          <w:szCs w:val="22"/>
          <w:lang w:val="en-GB"/>
        </w:rPr>
        <w:t>elmo</w:t>
      </w:r>
      <w:proofErr w:type="spellEnd"/>
      <w:r w:rsidRPr="000A445D">
        <w:rPr>
          <w:rFonts w:ascii="Arial" w:hAnsi="Arial" w:cs="Arial"/>
          <w:b/>
          <w:bCs/>
          <w:sz w:val="22"/>
          <w:szCs w:val="22"/>
          <w:lang w:val="en-GB"/>
        </w:rPr>
        <w:t>: fully electric travel, lifting and lowering</w:t>
      </w:r>
    </w:p>
    <w:p w14:paraId="20000009" w14:textId="5081600F" w:rsidR="00FD6AD3"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t xml:space="preserve">The new RWA 1000 </w:t>
      </w:r>
      <w:proofErr w:type="spellStart"/>
      <w:r w:rsidRPr="000A445D">
        <w:rPr>
          <w:rFonts w:ascii="Arial" w:hAnsi="Arial" w:cs="Arial"/>
          <w:sz w:val="22"/>
          <w:szCs w:val="22"/>
          <w:lang w:val="en-GB"/>
        </w:rPr>
        <w:t>elmo</w:t>
      </w:r>
      <w:proofErr w:type="spellEnd"/>
      <w:r w:rsidRPr="000A445D">
        <w:rPr>
          <w:rFonts w:ascii="Arial" w:hAnsi="Arial" w:cs="Arial"/>
          <w:sz w:val="22"/>
          <w:szCs w:val="22"/>
          <w:lang w:val="en-GB"/>
        </w:rPr>
        <w:t xml:space="preserve"> “electric motion” </w:t>
      </w:r>
      <w:r w:rsidR="000A445D">
        <w:rPr>
          <w:rFonts w:ascii="Arial" w:hAnsi="Arial" w:cs="Arial"/>
          <w:sz w:val="22"/>
          <w:szCs w:val="22"/>
          <w:lang w:val="en-GB"/>
        </w:rPr>
        <w:t>die</w:t>
      </w:r>
      <w:r w:rsidRPr="000A445D">
        <w:rPr>
          <w:rFonts w:ascii="Arial" w:hAnsi="Arial" w:cs="Arial"/>
          <w:sz w:val="22"/>
          <w:szCs w:val="22"/>
          <w:lang w:val="en-GB"/>
        </w:rPr>
        <w:t xml:space="preserve"> change </w:t>
      </w:r>
      <w:r w:rsidR="000A445D">
        <w:rPr>
          <w:rFonts w:ascii="Arial" w:hAnsi="Arial" w:cs="Arial"/>
          <w:sz w:val="22"/>
          <w:szCs w:val="22"/>
          <w:lang w:val="en-GB"/>
        </w:rPr>
        <w:t>cart</w:t>
      </w:r>
      <w:r w:rsidRPr="000A445D">
        <w:rPr>
          <w:rFonts w:ascii="Arial" w:hAnsi="Arial" w:cs="Arial"/>
          <w:sz w:val="22"/>
          <w:szCs w:val="22"/>
          <w:lang w:val="en-GB"/>
        </w:rPr>
        <w:t xml:space="preserve"> transports injection moulding tools weighing up to 1,000 kg. According to ROEMHELD, what makes it unique is that both the drive system and the lifting function are fully electric. A battery-powered motor moves the </w:t>
      </w:r>
      <w:r w:rsidR="000A445D">
        <w:rPr>
          <w:rFonts w:ascii="Arial" w:hAnsi="Arial" w:cs="Arial"/>
          <w:sz w:val="22"/>
          <w:szCs w:val="22"/>
          <w:lang w:val="en-GB"/>
        </w:rPr>
        <w:t>cart</w:t>
      </w:r>
      <w:r w:rsidRPr="000A445D">
        <w:rPr>
          <w:rFonts w:ascii="Arial" w:hAnsi="Arial" w:cs="Arial"/>
          <w:sz w:val="22"/>
          <w:szCs w:val="22"/>
          <w:lang w:val="en-GB"/>
        </w:rPr>
        <w:t xml:space="preserve"> at speeds of up to 4 km/h, whilst the double scissor lift raises the load electro-hydraulically to table heights between 620 and 1,485 mm. This allows moulds to be picked up without physical strain, raised to the injection moulding machine’s insertion height and docked there with precision.</w:t>
      </w:r>
    </w:p>
    <w:p w14:paraId="2000000A" w14:textId="77777777" w:rsidR="00FD6AD3"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lastRenderedPageBreak/>
        <w:t xml:space="preserve">It is operated via a multifunctional drive handlebar featuring a continuously variable speed control, a safety push-button, a horn and an emergency stop. The </w:t>
      </w:r>
      <w:proofErr w:type="gramStart"/>
      <w:r w:rsidRPr="000A445D">
        <w:rPr>
          <w:rFonts w:ascii="Arial" w:hAnsi="Arial" w:cs="Arial"/>
          <w:sz w:val="22"/>
          <w:szCs w:val="22"/>
          <w:lang w:val="en-GB"/>
        </w:rPr>
        <w:t>stainless steel</w:t>
      </w:r>
      <w:proofErr w:type="gramEnd"/>
      <w:r w:rsidRPr="000A445D">
        <w:rPr>
          <w:rFonts w:ascii="Arial" w:hAnsi="Arial" w:cs="Arial"/>
          <w:sz w:val="22"/>
          <w:szCs w:val="22"/>
          <w:lang w:val="en-GB"/>
        </w:rPr>
        <w:t xml:space="preserve"> roller table accommodates moulds measuring up to 1,000 x 700 mm; with a lateral overhang, dimensions of up to 1,000 x 900 mm are even possible. Adjustable locking bars and side rails secure the moulds against slipping and falling, whilst a safety docking rail ensures the exact insertion height. The changeover table is available in five versions, including models with lowerable rollers or a swivelling bridge.</w:t>
      </w:r>
    </w:p>
    <w:p w14:paraId="2000000B" w14:textId="77777777" w:rsidR="00FD6AD3" w:rsidRPr="000A445D" w:rsidRDefault="00C01607">
      <w:pPr>
        <w:spacing w:after="120" w:line="360" w:lineRule="auto"/>
        <w:rPr>
          <w:rFonts w:ascii="Arial" w:hAnsi="Arial" w:cs="Arial"/>
          <w:b/>
          <w:bCs/>
          <w:sz w:val="22"/>
          <w:szCs w:val="22"/>
          <w:lang w:val="en-GB"/>
        </w:rPr>
      </w:pPr>
      <w:r w:rsidRPr="000A445D">
        <w:rPr>
          <w:rFonts w:ascii="Arial" w:hAnsi="Arial" w:cs="Arial"/>
          <w:b/>
          <w:bCs/>
          <w:sz w:val="22"/>
          <w:szCs w:val="22"/>
          <w:lang w:val="en-GB"/>
        </w:rPr>
        <w:t>Push-pull platform: automatic insertion and removal of tools weighing up to 1.6 t</w:t>
      </w:r>
    </w:p>
    <w:p w14:paraId="2000000C" w14:textId="233E1778" w:rsidR="00FD6AD3"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t xml:space="preserve">ROEMHELD offers an insight into its development work with a new push-pull platform that facilitates </w:t>
      </w:r>
      <w:r w:rsidR="000A445D">
        <w:rPr>
          <w:rFonts w:ascii="Arial" w:hAnsi="Arial" w:cs="Arial"/>
          <w:sz w:val="22"/>
          <w:szCs w:val="22"/>
          <w:lang w:val="en-GB"/>
        </w:rPr>
        <w:t>die</w:t>
      </w:r>
      <w:r w:rsidRPr="000A445D">
        <w:rPr>
          <w:rFonts w:ascii="Arial" w:hAnsi="Arial" w:cs="Arial"/>
          <w:sz w:val="22"/>
          <w:szCs w:val="22"/>
          <w:lang w:val="en-GB"/>
        </w:rPr>
        <w:t xml:space="preserve"> changeover when using industrial trucks. It is mounted </w:t>
      </w:r>
      <w:r w:rsidR="00693F64" w:rsidRPr="000A445D">
        <w:rPr>
          <w:rFonts w:ascii="Arial" w:hAnsi="Arial" w:cs="Arial"/>
          <w:sz w:val="22"/>
          <w:szCs w:val="22"/>
          <w:lang w:val="en-GB"/>
        </w:rPr>
        <w:t xml:space="preserve">on </w:t>
      </w:r>
      <w:r w:rsidR="006019E2" w:rsidRPr="000A445D">
        <w:rPr>
          <w:rFonts w:ascii="Arial" w:hAnsi="Arial" w:cs="Arial"/>
          <w:sz w:val="22"/>
          <w:szCs w:val="22"/>
          <w:lang w:val="en-GB"/>
        </w:rPr>
        <w:t xml:space="preserve">a </w:t>
      </w:r>
      <w:r w:rsidRPr="000A445D">
        <w:rPr>
          <w:rFonts w:ascii="Arial" w:hAnsi="Arial" w:cs="Arial"/>
          <w:sz w:val="22"/>
          <w:szCs w:val="22"/>
          <w:lang w:val="en-GB"/>
        </w:rPr>
        <w:t xml:space="preserve">new or existing electric walkie pallet truck or forklift, has its own electric drive and operates </w:t>
      </w:r>
      <w:r w:rsidR="00A00F89" w:rsidRPr="000A445D">
        <w:rPr>
          <w:rFonts w:ascii="Arial" w:hAnsi="Arial" w:cs="Arial"/>
          <w:sz w:val="22"/>
          <w:szCs w:val="22"/>
          <w:lang w:val="en-GB"/>
        </w:rPr>
        <w:t xml:space="preserve">independently </w:t>
      </w:r>
      <w:r w:rsidRPr="000A445D">
        <w:rPr>
          <w:rFonts w:ascii="Arial" w:hAnsi="Arial" w:cs="Arial"/>
          <w:sz w:val="22"/>
          <w:szCs w:val="22"/>
          <w:lang w:val="en-GB"/>
        </w:rPr>
        <w:t>of the carrier vehicle.</w:t>
      </w:r>
    </w:p>
    <w:p w14:paraId="2000000D" w14:textId="2BCC12C4" w:rsidR="00FD6AD3"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t xml:space="preserve">A push-pull chain pulls the </w:t>
      </w:r>
      <w:r w:rsidR="000A445D">
        <w:rPr>
          <w:rFonts w:ascii="Arial" w:hAnsi="Arial" w:cs="Arial"/>
          <w:sz w:val="22"/>
          <w:szCs w:val="22"/>
          <w:lang w:val="en-GB"/>
        </w:rPr>
        <w:t>die</w:t>
      </w:r>
      <w:r w:rsidRPr="000A445D">
        <w:rPr>
          <w:rFonts w:ascii="Arial" w:hAnsi="Arial" w:cs="Arial"/>
          <w:sz w:val="22"/>
          <w:szCs w:val="22"/>
          <w:lang w:val="en-GB"/>
        </w:rPr>
        <w:t xml:space="preserve"> onto the platform and pushes it into the </w:t>
      </w:r>
      <w:r w:rsidR="000553E1" w:rsidRPr="000A445D">
        <w:rPr>
          <w:rFonts w:ascii="Arial" w:hAnsi="Arial" w:cs="Arial"/>
          <w:sz w:val="22"/>
          <w:szCs w:val="22"/>
          <w:lang w:val="en-GB"/>
        </w:rPr>
        <w:t>press</w:t>
      </w:r>
      <w:r w:rsidRPr="000A445D">
        <w:rPr>
          <w:rFonts w:ascii="Arial" w:hAnsi="Arial" w:cs="Arial"/>
          <w:sz w:val="22"/>
          <w:szCs w:val="22"/>
          <w:lang w:val="en-GB"/>
        </w:rPr>
        <w:t xml:space="preserve">. The control unit is integrated into the platform; optionally, it can be integrated into the lifting equipment. The first model, the RWA 1600 </w:t>
      </w:r>
      <w:proofErr w:type="spellStart"/>
      <w:r w:rsidRPr="000A445D">
        <w:rPr>
          <w:rFonts w:ascii="Arial" w:hAnsi="Arial" w:cs="Arial"/>
          <w:sz w:val="22"/>
          <w:szCs w:val="22"/>
          <w:lang w:val="en-GB"/>
        </w:rPr>
        <w:t>elmo</w:t>
      </w:r>
      <w:proofErr w:type="spellEnd"/>
      <w:r w:rsidRPr="000A445D">
        <w:rPr>
          <w:rFonts w:ascii="Arial" w:hAnsi="Arial" w:cs="Arial"/>
          <w:sz w:val="22"/>
          <w:szCs w:val="22"/>
          <w:lang w:val="en-GB"/>
        </w:rPr>
        <w:t xml:space="preserve">, is designed for </w:t>
      </w:r>
      <w:r w:rsidR="000A445D">
        <w:rPr>
          <w:rFonts w:ascii="Arial" w:hAnsi="Arial" w:cs="Arial"/>
          <w:sz w:val="22"/>
          <w:szCs w:val="22"/>
          <w:lang w:val="en-GB"/>
        </w:rPr>
        <w:t>dies</w:t>
      </w:r>
      <w:r w:rsidRPr="000A445D">
        <w:rPr>
          <w:rFonts w:ascii="Arial" w:hAnsi="Arial" w:cs="Arial"/>
          <w:sz w:val="22"/>
          <w:szCs w:val="22"/>
          <w:lang w:val="en-GB"/>
        </w:rPr>
        <w:t xml:space="preserve"> weighing up to 1.6 t; larger versions for up to 2 and 4 t are planned.</w:t>
      </w:r>
    </w:p>
    <w:p w14:paraId="2000000E" w14:textId="77777777" w:rsidR="00FD6AD3" w:rsidRPr="000A445D" w:rsidRDefault="00C01607">
      <w:pPr>
        <w:spacing w:after="120" w:line="360" w:lineRule="auto"/>
        <w:rPr>
          <w:rFonts w:ascii="Arial" w:hAnsi="Arial" w:cs="Arial"/>
          <w:b/>
          <w:bCs/>
          <w:sz w:val="22"/>
          <w:szCs w:val="22"/>
          <w:lang w:val="en-GB"/>
        </w:rPr>
      </w:pPr>
      <w:r w:rsidRPr="000A445D">
        <w:rPr>
          <w:rFonts w:ascii="Arial" w:hAnsi="Arial" w:cs="Arial"/>
          <w:b/>
          <w:bCs/>
          <w:sz w:val="22"/>
          <w:szCs w:val="22"/>
          <w:lang w:val="en-GB"/>
        </w:rPr>
        <w:t>R-MAG: Magnetic clamping technology for plastics processing with clamping force display</w:t>
      </w:r>
    </w:p>
    <w:p w14:paraId="2000000F" w14:textId="1E2141B6" w:rsidR="00FD6AD3"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t xml:space="preserve">In addition, ROEMHELD is showcasing its R-MAG electro-permanent magnetic clamping system, which clamps </w:t>
      </w:r>
      <w:r w:rsidR="000A445D">
        <w:rPr>
          <w:rFonts w:ascii="Arial" w:hAnsi="Arial" w:cs="Arial"/>
          <w:sz w:val="22"/>
          <w:szCs w:val="22"/>
          <w:lang w:val="en-GB"/>
        </w:rPr>
        <w:t>dies</w:t>
      </w:r>
      <w:r w:rsidRPr="000A445D">
        <w:rPr>
          <w:rFonts w:ascii="Arial" w:hAnsi="Arial" w:cs="Arial"/>
          <w:sz w:val="22"/>
          <w:szCs w:val="22"/>
          <w:lang w:val="en-GB"/>
        </w:rPr>
        <w:t xml:space="preserve"> of various sizes and geometries fully automatically and without distortion in a matter of seconds, whilst also holding them securely in the event of a power cut. The homogeneous magnetic clamping surface ensures an even distribution of clamping forces, meaning that standardisation of the </w:t>
      </w:r>
      <w:r w:rsidR="000A445D">
        <w:rPr>
          <w:rFonts w:ascii="Arial" w:hAnsi="Arial" w:cs="Arial"/>
          <w:sz w:val="22"/>
          <w:szCs w:val="22"/>
          <w:lang w:val="en-GB"/>
        </w:rPr>
        <w:t>dies</w:t>
      </w:r>
      <w:r w:rsidRPr="000A445D">
        <w:rPr>
          <w:rFonts w:ascii="Arial" w:hAnsi="Arial" w:cs="Arial"/>
          <w:sz w:val="22"/>
          <w:szCs w:val="22"/>
          <w:lang w:val="en-GB"/>
        </w:rPr>
        <w:t xml:space="preserve"> is not required.</w:t>
      </w:r>
      <w:r w:rsidR="000553E1" w:rsidRPr="000A445D">
        <w:rPr>
          <w:rFonts w:ascii="Arial" w:hAnsi="Arial" w:cs="Arial"/>
          <w:sz w:val="22"/>
          <w:szCs w:val="22"/>
          <w:lang w:val="en-GB"/>
        </w:rPr>
        <w:t xml:space="preserve"> It can be used in both horizontal and vertical applications.</w:t>
      </w:r>
    </w:p>
    <w:p w14:paraId="20000010" w14:textId="166F4796" w:rsidR="00FD6AD3"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t>According to ROEMHELD, it is currently the only system on the market featuring a clamping force display for greater process reliability and interchangeable magnetic poles. This simplifies maintenance and reduces downtime. An 8-inch colour touchscreen display and an integrated remote maintenance module via VPN or an external Wi-Fi router complete the system.</w:t>
      </w:r>
    </w:p>
    <w:p w14:paraId="5F276D46" w14:textId="7CE2B1CA" w:rsidR="00557D60"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t>As standard, R-MAG systems are designed for plate thicknesses of 55 millimetres and operating temperatures of up to 150</w:t>
      </w:r>
      <w:bookmarkStart w:id="3" w:name="OLE_LINK48"/>
      <w:r w:rsidRPr="000A445D">
        <w:rPr>
          <w:rFonts w:ascii="Arial" w:hAnsi="Arial" w:cs="Arial"/>
          <w:sz w:val="22"/>
          <w:szCs w:val="22"/>
          <w:lang w:val="en-GB"/>
        </w:rPr>
        <w:t xml:space="preserve"> °C</w:t>
      </w:r>
      <w:bookmarkEnd w:id="3"/>
      <w:r w:rsidRPr="000A445D">
        <w:rPr>
          <w:rFonts w:ascii="Arial" w:hAnsi="Arial" w:cs="Arial"/>
          <w:sz w:val="22"/>
          <w:szCs w:val="22"/>
          <w:lang w:val="en-GB"/>
        </w:rPr>
        <w:t xml:space="preserve">; for small machines, a plate thickness of just 38 mm is also available. </w:t>
      </w:r>
      <w:r w:rsidR="00557D60" w:rsidRPr="000A445D">
        <w:rPr>
          <w:rFonts w:ascii="Arial" w:hAnsi="Arial" w:cs="Arial"/>
          <w:sz w:val="22"/>
          <w:szCs w:val="22"/>
          <w:lang w:val="en-GB"/>
        </w:rPr>
        <w:t>Variants rated up to 230 °C are available for use on rubber presses and die-casting machines; the plate thickness, including the integrated heating element, is 85 mm.</w:t>
      </w:r>
    </w:p>
    <w:p w14:paraId="20000013" w14:textId="6DA49CFC" w:rsidR="00FD6AD3"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t>ROEMHELD designs and develops all magnetic clamping systems to customer specifications in collaboration with its partner in Europe.</w:t>
      </w:r>
    </w:p>
    <w:p w14:paraId="20000014" w14:textId="283BF4C7" w:rsidR="00FD6AD3" w:rsidRPr="000A445D" w:rsidRDefault="00C01607">
      <w:pPr>
        <w:spacing w:after="120" w:line="360" w:lineRule="auto"/>
        <w:rPr>
          <w:rFonts w:ascii="Arial" w:hAnsi="Arial" w:cs="Arial"/>
          <w:b/>
          <w:bCs/>
          <w:sz w:val="22"/>
          <w:szCs w:val="22"/>
          <w:lang w:val="en-GB"/>
        </w:rPr>
      </w:pPr>
      <w:r w:rsidRPr="000A445D">
        <w:rPr>
          <w:rFonts w:ascii="Arial" w:hAnsi="Arial" w:cs="Arial"/>
          <w:b/>
          <w:bCs/>
          <w:sz w:val="22"/>
          <w:szCs w:val="22"/>
          <w:lang w:val="en-GB"/>
        </w:rPr>
        <w:t xml:space="preserve">Curved clamping elements: mechanically locked, up to 450 </w:t>
      </w:r>
      <w:proofErr w:type="spellStart"/>
      <w:r w:rsidRPr="000A445D">
        <w:rPr>
          <w:rFonts w:ascii="Arial" w:hAnsi="Arial" w:cs="Arial"/>
          <w:b/>
          <w:bCs/>
          <w:sz w:val="22"/>
          <w:szCs w:val="22"/>
          <w:lang w:val="en-GB"/>
        </w:rPr>
        <w:t>kN</w:t>
      </w:r>
      <w:proofErr w:type="spellEnd"/>
      <w:r w:rsidRPr="000A445D">
        <w:rPr>
          <w:rFonts w:ascii="Arial" w:hAnsi="Arial" w:cs="Arial"/>
          <w:b/>
          <w:bCs/>
          <w:sz w:val="22"/>
          <w:szCs w:val="22"/>
          <w:lang w:val="en-GB"/>
        </w:rPr>
        <w:t xml:space="preserve"> clamping force</w:t>
      </w:r>
    </w:p>
    <w:p w14:paraId="62E431C6" w14:textId="584F4991" w:rsidR="007B4285" w:rsidRPr="000A445D" w:rsidRDefault="00C01607">
      <w:pPr>
        <w:spacing w:after="120" w:line="360" w:lineRule="auto"/>
        <w:rPr>
          <w:rFonts w:ascii="Arial" w:hAnsi="Arial" w:cs="Arial"/>
          <w:sz w:val="22"/>
          <w:szCs w:val="22"/>
          <w:lang w:val="en-GB"/>
        </w:rPr>
      </w:pPr>
      <w:bookmarkStart w:id="4" w:name="OLE_LINK47"/>
      <w:r w:rsidRPr="000A445D">
        <w:rPr>
          <w:rFonts w:ascii="Arial" w:hAnsi="Arial" w:cs="Arial"/>
          <w:sz w:val="22"/>
          <w:szCs w:val="22"/>
          <w:lang w:val="en-GB"/>
        </w:rPr>
        <w:t xml:space="preserve">Recently added to the range are double-acting arc clamping elements </w:t>
      </w:r>
      <w:r w:rsidR="00E115CB" w:rsidRPr="000A445D">
        <w:rPr>
          <w:rFonts w:ascii="Arial" w:hAnsi="Arial" w:cs="Arial"/>
          <w:sz w:val="22"/>
          <w:szCs w:val="22"/>
          <w:lang w:val="en-GB"/>
        </w:rPr>
        <w:t xml:space="preserve">for injection moulding machines </w:t>
      </w:r>
      <w:r w:rsidRPr="000A445D">
        <w:rPr>
          <w:rFonts w:ascii="Arial" w:hAnsi="Arial" w:cs="Arial"/>
          <w:sz w:val="22"/>
          <w:szCs w:val="22"/>
          <w:lang w:val="en-GB"/>
        </w:rPr>
        <w:t>with an integrated locking pin, available in six versions.</w:t>
      </w:r>
      <w:bookmarkEnd w:id="4"/>
      <w:r w:rsidRPr="000A445D">
        <w:rPr>
          <w:rFonts w:ascii="Arial" w:hAnsi="Arial" w:cs="Arial"/>
          <w:sz w:val="22"/>
          <w:szCs w:val="22"/>
          <w:lang w:val="en-GB"/>
        </w:rPr>
        <w:t xml:space="preserve"> The clamping and release </w:t>
      </w:r>
      <w:r w:rsidRPr="000A445D">
        <w:rPr>
          <w:rFonts w:ascii="Arial" w:hAnsi="Arial" w:cs="Arial"/>
          <w:sz w:val="22"/>
          <w:szCs w:val="22"/>
          <w:lang w:val="en-GB"/>
        </w:rPr>
        <w:lastRenderedPageBreak/>
        <w:t xml:space="preserve">pressure is 200 bar in each case; the clamping force varies between 50 and 450 </w:t>
      </w:r>
      <w:proofErr w:type="spellStart"/>
      <w:r w:rsidRPr="000A445D">
        <w:rPr>
          <w:rFonts w:ascii="Arial" w:hAnsi="Arial" w:cs="Arial"/>
          <w:sz w:val="22"/>
          <w:szCs w:val="22"/>
          <w:lang w:val="en-GB"/>
        </w:rPr>
        <w:t>kN</w:t>
      </w:r>
      <w:proofErr w:type="spellEnd"/>
      <w:r w:rsidRPr="000A445D">
        <w:rPr>
          <w:rFonts w:ascii="Arial" w:hAnsi="Arial" w:cs="Arial"/>
          <w:sz w:val="22"/>
          <w:szCs w:val="22"/>
          <w:lang w:val="en-GB"/>
        </w:rPr>
        <w:t xml:space="preserve"> depending on the model, whilst the maximum permissible process force is 620 </w:t>
      </w:r>
      <w:proofErr w:type="spellStart"/>
      <w:r w:rsidRPr="000A445D">
        <w:rPr>
          <w:rFonts w:ascii="Arial" w:hAnsi="Arial" w:cs="Arial"/>
          <w:sz w:val="22"/>
          <w:szCs w:val="22"/>
          <w:lang w:val="en-GB"/>
        </w:rPr>
        <w:t>kN.</w:t>
      </w:r>
      <w:proofErr w:type="spellEnd"/>
      <w:r w:rsidRPr="000A445D">
        <w:rPr>
          <w:rFonts w:ascii="Arial" w:hAnsi="Arial" w:cs="Arial"/>
          <w:sz w:val="22"/>
          <w:szCs w:val="22"/>
          <w:lang w:val="en-GB"/>
        </w:rPr>
        <w:t xml:space="preserve"> </w:t>
      </w:r>
      <w:r w:rsidR="007B4285" w:rsidRPr="000A445D">
        <w:rPr>
          <w:rFonts w:ascii="Arial" w:hAnsi="Arial" w:cs="Arial"/>
          <w:sz w:val="22"/>
          <w:szCs w:val="22"/>
          <w:lang w:val="en-GB"/>
        </w:rPr>
        <w:t>The arched clamping pin rests on the straight clamping edge; its horizontally acting force is redirected and acts almost vertically on the clamping surface.</w:t>
      </w:r>
    </w:p>
    <w:p w14:paraId="20000016" w14:textId="77777777" w:rsidR="00FD6AD3"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t>A mechanical locking mechanism holds the clamping bolt in the clamping position even in the event of a pressure drop and secures the upper die against falling. Optionally, a laterally mounted position control system signals the release and clamping positions, as well as any overshoot of the clamping position.</w:t>
      </w:r>
    </w:p>
    <w:p w14:paraId="20000017" w14:textId="77777777" w:rsidR="00FD6AD3"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t>The components are temperature-resistant up to 100 °C when fitted with a position control; without this control, they are temperature-resistant up to 160 °C as standard, and on request even up to 250 °C.</w:t>
      </w:r>
    </w:p>
    <w:p w14:paraId="20000018" w14:textId="77777777" w:rsidR="00FD6AD3" w:rsidRPr="000A445D" w:rsidRDefault="00C01607">
      <w:pPr>
        <w:spacing w:after="120" w:line="360" w:lineRule="auto"/>
        <w:rPr>
          <w:rFonts w:ascii="Arial" w:hAnsi="Arial" w:cs="Arial"/>
          <w:b/>
          <w:bCs/>
          <w:sz w:val="22"/>
          <w:szCs w:val="22"/>
          <w:lang w:val="en-GB"/>
        </w:rPr>
      </w:pPr>
      <w:r w:rsidRPr="000A445D">
        <w:rPr>
          <w:rFonts w:ascii="Arial" w:hAnsi="Arial" w:cs="Arial"/>
          <w:b/>
          <w:bCs/>
          <w:sz w:val="22"/>
          <w:szCs w:val="22"/>
          <w:lang w:val="en-GB"/>
        </w:rPr>
        <w:t>Complete solutions from clamping to tool-changing technology</w:t>
      </w:r>
    </w:p>
    <w:p w14:paraId="20000019" w14:textId="551FAECC" w:rsidR="00FD6AD3"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t xml:space="preserve">With these new products, ROEMHELD is expanding its range of user-friendly, safe and efficient solutions for plastics processing. At the stand, visitors will also be given an overview of </w:t>
      </w:r>
      <w:r w:rsidR="000553E1" w:rsidRPr="000A445D">
        <w:rPr>
          <w:rFonts w:ascii="Arial" w:hAnsi="Arial" w:cs="Arial"/>
          <w:sz w:val="22"/>
          <w:szCs w:val="22"/>
          <w:lang w:val="en-GB"/>
        </w:rPr>
        <w:t xml:space="preserve">the </w:t>
      </w:r>
      <w:r w:rsidRPr="000A445D">
        <w:rPr>
          <w:rFonts w:ascii="Arial" w:hAnsi="Arial" w:cs="Arial"/>
          <w:sz w:val="22"/>
          <w:szCs w:val="22"/>
          <w:lang w:val="en-GB"/>
        </w:rPr>
        <w:t xml:space="preserve">complete portfolio for the storage, transport, changeover and clamping of </w:t>
      </w:r>
      <w:r w:rsidR="000553E1" w:rsidRPr="000A445D">
        <w:rPr>
          <w:rFonts w:ascii="Arial" w:hAnsi="Arial" w:cs="Arial"/>
          <w:sz w:val="22"/>
          <w:szCs w:val="22"/>
          <w:lang w:val="en-GB"/>
        </w:rPr>
        <w:t xml:space="preserve">moulds and </w:t>
      </w:r>
      <w:r w:rsidR="000A445D">
        <w:rPr>
          <w:rFonts w:ascii="Arial" w:hAnsi="Arial" w:cs="Arial"/>
          <w:sz w:val="22"/>
          <w:szCs w:val="22"/>
          <w:lang w:val="en-GB"/>
        </w:rPr>
        <w:t>dies</w:t>
      </w:r>
      <w:r w:rsidR="000553E1" w:rsidRPr="000A445D">
        <w:rPr>
          <w:rFonts w:ascii="Arial" w:hAnsi="Arial" w:cs="Arial"/>
          <w:sz w:val="22"/>
          <w:szCs w:val="22"/>
          <w:lang w:val="en-GB"/>
        </w:rPr>
        <w:t xml:space="preserve">. </w:t>
      </w:r>
      <w:r w:rsidRPr="000A445D">
        <w:rPr>
          <w:rFonts w:ascii="Arial" w:hAnsi="Arial" w:cs="Arial"/>
          <w:sz w:val="22"/>
          <w:szCs w:val="22"/>
          <w:lang w:val="en-GB"/>
        </w:rPr>
        <w:t>Magnetic, hydraulic, electromechanical and mechanical clamping systems</w:t>
      </w:r>
      <w:r w:rsidR="000553E1" w:rsidRPr="000A445D">
        <w:rPr>
          <w:rFonts w:ascii="Arial" w:hAnsi="Arial" w:cs="Arial"/>
          <w:sz w:val="22"/>
          <w:szCs w:val="22"/>
          <w:lang w:val="en-GB"/>
        </w:rPr>
        <w:t xml:space="preserve">, </w:t>
      </w:r>
      <w:r w:rsidRPr="000A445D">
        <w:rPr>
          <w:rFonts w:ascii="Arial" w:hAnsi="Arial" w:cs="Arial"/>
          <w:sz w:val="22"/>
          <w:szCs w:val="22"/>
          <w:lang w:val="en-GB"/>
        </w:rPr>
        <w:t xml:space="preserve">transport </w:t>
      </w:r>
      <w:r w:rsidR="000A445D">
        <w:rPr>
          <w:rFonts w:ascii="Arial" w:hAnsi="Arial" w:cs="Arial"/>
          <w:sz w:val="22"/>
          <w:szCs w:val="22"/>
          <w:lang w:val="en-GB"/>
        </w:rPr>
        <w:t>carts</w:t>
      </w:r>
      <w:r w:rsidRPr="000A445D">
        <w:rPr>
          <w:rFonts w:ascii="Arial" w:hAnsi="Arial" w:cs="Arial"/>
          <w:sz w:val="22"/>
          <w:szCs w:val="22"/>
          <w:lang w:val="en-GB"/>
        </w:rPr>
        <w:t xml:space="preserve"> and automation solutions </w:t>
      </w:r>
      <w:r w:rsidR="000553E1" w:rsidRPr="000A445D">
        <w:rPr>
          <w:rFonts w:ascii="Arial" w:hAnsi="Arial" w:cs="Arial"/>
          <w:sz w:val="22"/>
          <w:szCs w:val="22"/>
          <w:lang w:val="en-GB"/>
        </w:rPr>
        <w:t>will be on display</w:t>
      </w:r>
      <w:r w:rsidRPr="000A445D">
        <w:rPr>
          <w:rFonts w:ascii="Arial" w:hAnsi="Arial" w:cs="Arial"/>
          <w:sz w:val="22"/>
          <w:szCs w:val="22"/>
          <w:lang w:val="en-GB"/>
        </w:rPr>
        <w:t>.</w:t>
      </w:r>
    </w:p>
    <w:p w14:paraId="2000001A" w14:textId="77777777" w:rsidR="004843CB" w:rsidRPr="000A445D" w:rsidRDefault="004843CB" w:rsidP="00BE6EA3">
      <w:pPr>
        <w:spacing w:after="120" w:line="360" w:lineRule="auto"/>
        <w:rPr>
          <w:lang w:val="en-GB"/>
        </w:rPr>
      </w:pPr>
    </w:p>
    <w:p w14:paraId="2000001B" w14:textId="77777777" w:rsidR="00FD6AD3" w:rsidRPr="000A445D" w:rsidRDefault="00C01607">
      <w:pPr>
        <w:spacing w:after="120" w:line="360" w:lineRule="auto"/>
        <w:rPr>
          <w:rFonts w:ascii="Arial" w:hAnsi="Arial" w:cs="Arial"/>
          <w:b/>
          <w:bCs/>
          <w:sz w:val="22"/>
          <w:szCs w:val="22"/>
          <w:lang w:val="en-GB"/>
        </w:rPr>
      </w:pPr>
      <w:r w:rsidRPr="000A445D">
        <w:rPr>
          <w:rFonts w:ascii="Arial" w:hAnsi="Arial" w:cs="Arial"/>
          <w:b/>
          <w:bCs/>
          <w:sz w:val="22"/>
          <w:szCs w:val="22"/>
          <w:lang w:val="en-GB"/>
        </w:rPr>
        <w:t>About ROEMHELD:</w:t>
      </w:r>
    </w:p>
    <w:p w14:paraId="2000001C" w14:textId="77777777" w:rsidR="00FD6AD3"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t>Whether aircraft, cars, machine tools or smartphone casings: ROEMHELD’s technologies and products have been used in the manufacture of numerous industrial goods and consumer products for over 80 years.</w:t>
      </w:r>
    </w:p>
    <w:p w14:paraId="2000001D" w14:textId="6F28C24B" w:rsidR="00FD6AD3"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t xml:space="preserve">Innovative and smart clamping technology solutions for workpieces and </w:t>
      </w:r>
      <w:r w:rsidR="000A445D">
        <w:rPr>
          <w:rFonts w:ascii="Arial" w:hAnsi="Arial" w:cs="Arial"/>
          <w:sz w:val="22"/>
          <w:szCs w:val="22"/>
          <w:lang w:val="en-GB"/>
        </w:rPr>
        <w:t>dies</w:t>
      </w:r>
      <w:r w:rsidRPr="000A445D">
        <w:rPr>
          <w:rFonts w:ascii="Arial" w:hAnsi="Arial" w:cs="Arial"/>
          <w:sz w:val="22"/>
          <w:szCs w:val="22"/>
          <w:lang w:val="en-GB"/>
        </w:rPr>
        <w:t xml:space="preserve"> in metal forming and plastics processing form the core of the continuously expanding portfolio. This is complemented by components and systems for assembly and handling technology, drive technology and automation, as well as locking devices for wind turbine rotors.</w:t>
      </w:r>
    </w:p>
    <w:p w14:paraId="2000001E" w14:textId="77777777" w:rsidR="00FD6AD3"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t>In addition to an ever-expanding range of more than 25,000 catalogue items, ROEMHELD specialises in the development and manufacture of bespoke solutions and is recognised internationally as one of the market and quality leaders.</w:t>
      </w:r>
    </w:p>
    <w:p w14:paraId="2000001F" w14:textId="77777777" w:rsidR="00FD6AD3"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t xml:space="preserve">Innovation through tradition: ROEMHELD has its origins in the </w:t>
      </w:r>
      <w:proofErr w:type="spellStart"/>
      <w:r w:rsidRPr="000A445D">
        <w:rPr>
          <w:rFonts w:ascii="Arial" w:hAnsi="Arial" w:cs="Arial"/>
          <w:sz w:val="22"/>
          <w:szCs w:val="22"/>
          <w:lang w:val="en-GB"/>
        </w:rPr>
        <w:t>Friedrichshütte</w:t>
      </w:r>
      <w:proofErr w:type="spellEnd"/>
      <w:r w:rsidRPr="000A445D">
        <w:rPr>
          <w:rFonts w:ascii="Arial" w:hAnsi="Arial" w:cs="Arial"/>
          <w:sz w:val="22"/>
          <w:szCs w:val="22"/>
          <w:lang w:val="en-GB"/>
        </w:rPr>
        <w:t xml:space="preserve"> foundry, founded in 1707, which still forms part of the ROEMHELD Group today and is one of the oldest active industrial companies in Germany.</w:t>
      </w:r>
    </w:p>
    <w:p w14:paraId="20000020" w14:textId="77777777" w:rsidR="00FD6AD3"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lastRenderedPageBreak/>
        <w:t xml:space="preserve">The owner-managed group of companies employs around 500 staff at its three sites in Laubach, </w:t>
      </w:r>
      <w:proofErr w:type="spellStart"/>
      <w:r w:rsidRPr="000A445D">
        <w:rPr>
          <w:rFonts w:ascii="Arial" w:hAnsi="Arial" w:cs="Arial"/>
          <w:sz w:val="22"/>
          <w:szCs w:val="22"/>
          <w:lang w:val="en-GB"/>
        </w:rPr>
        <w:t>Wilnsdorf</w:t>
      </w:r>
      <w:proofErr w:type="spellEnd"/>
      <w:r w:rsidRPr="000A445D">
        <w:rPr>
          <w:rFonts w:ascii="Arial" w:hAnsi="Arial" w:cs="Arial"/>
          <w:sz w:val="22"/>
          <w:szCs w:val="22"/>
          <w:lang w:val="en-GB"/>
        </w:rPr>
        <w:t xml:space="preserve"> and </w:t>
      </w:r>
      <w:proofErr w:type="spellStart"/>
      <w:r w:rsidRPr="000A445D">
        <w:rPr>
          <w:rFonts w:ascii="Arial" w:hAnsi="Arial" w:cs="Arial"/>
          <w:sz w:val="22"/>
          <w:szCs w:val="22"/>
          <w:lang w:val="en-GB"/>
        </w:rPr>
        <w:t>Rankweil</w:t>
      </w:r>
      <w:proofErr w:type="spellEnd"/>
      <w:r w:rsidRPr="000A445D">
        <w:rPr>
          <w:rFonts w:ascii="Arial" w:hAnsi="Arial" w:cs="Arial"/>
          <w:sz w:val="22"/>
          <w:szCs w:val="22"/>
          <w:lang w:val="en-GB"/>
        </w:rPr>
        <w:t>, Austria, and is represented in over 50 countries through service and sales companies. With customers primarily from the mechanical engineering, automotive, aerospace and agricultural sectors, ROEMHELD generates an annual turnover of more than 90 million euros.</w:t>
      </w:r>
    </w:p>
    <w:p w14:paraId="20000021" w14:textId="77777777" w:rsidR="004843CB" w:rsidRPr="000A445D" w:rsidRDefault="004843CB" w:rsidP="00BE6EA3">
      <w:pPr>
        <w:spacing w:after="120" w:line="360" w:lineRule="auto"/>
        <w:rPr>
          <w:lang w:val="en-GB"/>
        </w:rPr>
      </w:pPr>
    </w:p>
    <w:p w14:paraId="20000022" w14:textId="77777777" w:rsidR="004843CB" w:rsidRPr="000A445D" w:rsidRDefault="004843CB" w:rsidP="00BE6EA3">
      <w:pPr>
        <w:spacing w:after="120" w:line="360" w:lineRule="auto"/>
        <w:rPr>
          <w:lang w:val="en-GB"/>
        </w:rPr>
      </w:pPr>
    </w:p>
    <w:p w14:paraId="20000023" w14:textId="77777777" w:rsidR="00FD6AD3" w:rsidRDefault="001B39B7">
      <w:pPr>
        <w:spacing w:after="120" w:line="360" w:lineRule="auto"/>
        <w:rPr>
          <w:rFonts w:ascii="Arial" w:hAnsi="Arial" w:cs="Arial"/>
          <w:b/>
          <w:bCs/>
          <w:sz w:val="22"/>
          <w:szCs w:val="22"/>
        </w:rPr>
      </w:pPr>
      <w:r w:rsidRPr="000A445D">
        <w:rPr>
          <w:rFonts w:ascii="Arial" w:hAnsi="Arial" w:cs="Arial"/>
          <w:b/>
          <w:bCs/>
          <w:sz w:val="22"/>
          <w:szCs w:val="22"/>
          <w:lang w:val="en-GB"/>
        </w:rPr>
        <w:br w:type="column"/>
      </w:r>
      <w:proofErr w:type="spellStart"/>
      <w:r>
        <w:rPr>
          <w:rFonts w:ascii="Arial" w:hAnsi="Arial" w:cs="Arial"/>
          <w:b/>
          <w:bCs/>
          <w:sz w:val="22"/>
          <w:szCs w:val="22"/>
        </w:rPr>
        <w:lastRenderedPageBreak/>
        <w:t>Photos</w:t>
      </w:r>
      <w:proofErr w:type="spellEnd"/>
      <w:r>
        <w:rPr>
          <w:rFonts w:ascii="Arial" w:hAnsi="Arial" w:cs="Arial"/>
          <w:b/>
          <w:bCs/>
          <w:sz w:val="22"/>
          <w:szCs w:val="22"/>
        </w:rPr>
        <w:t>:</w:t>
      </w:r>
    </w:p>
    <w:p w14:paraId="646D7398" w14:textId="77777777" w:rsidR="000553E1" w:rsidRDefault="000553E1" w:rsidP="000553E1">
      <w:pPr>
        <w:spacing w:after="120" w:line="360" w:lineRule="auto"/>
        <w:rPr>
          <w:rFonts w:ascii="Arial" w:hAnsi="Arial" w:cs="Arial"/>
          <w:sz w:val="22"/>
          <w:szCs w:val="22"/>
        </w:rPr>
      </w:pPr>
      <w:r>
        <w:rPr>
          <w:rFonts w:ascii="Arial" w:hAnsi="Arial" w:cs="Arial"/>
          <w:noProof/>
          <w:sz w:val="22"/>
          <w:szCs w:val="22"/>
        </w:rPr>
        <w:drawing>
          <wp:inline distT="0" distB="0" distL="0" distR="0" wp14:anchorId="7D081723" wp14:editId="3A6CA0E3">
            <wp:extent cx="4052080" cy="5400000"/>
            <wp:effectExtent l="12700" t="12700" r="12065" b="10795"/>
            <wp:docPr id="1036098857"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098857" name="Grafik 1036098857"/>
                    <pic:cNvPicPr/>
                  </pic:nvPicPr>
                  <pic:blipFill>
                    <a:blip r:embed="rId8" cstate="screen">
                      <a:extLst>
                        <a:ext uri="{28A0092B-C50C-407E-A947-70E740481C1C}">
                          <a14:useLocalDpi xmlns:a14="http://schemas.microsoft.com/office/drawing/2010/main"/>
                        </a:ext>
                      </a:extLst>
                    </a:blip>
                    <a:stretch>
                      <a:fillRect/>
                    </a:stretch>
                  </pic:blipFill>
                  <pic:spPr>
                    <a:xfrm>
                      <a:off x="0" y="0"/>
                      <a:ext cx="4052080" cy="5400000"/>
                    </a:xfrm>
                    <a:prstGeom prst="rect">
                      <a:avLst/>
                    </a:prstGeom>
                    <a:ln>
                      <a:solidFill>
                        <a:schemeClr val="accent1"/>
                      </a:solidFill>
                    </a:ln>
                  </pic:spPr>
                </pic:pic>
              </a:graphicData>
            </a:graphic>
          </wp:inline>
        </w:drawing>
      </w:r>
    </w:p>
    <w:p w14:paraId="55F880C8" w14:textId="77777777" w:rsidR="000553E1" w:rsidRPr="000A445D" w:rsidRDefault="000553E1" w:rsidP="000553E1">
      <w:pPr>
        <w:spacing w:after="120" w:line="360" w:lineRule="auto"/>
        <w:rPr>
          <w:rFonts w:ascii="Arial" w:hAnsi="Arial" w:cs="Arial"/>
          <w:sz w:val="22"/>
          <w:szCs w:val="22"/>
          <w:lang w:val="en-GB"/>
        </w:rPr>
      </w:pPr>
      <w:r w:rsidRPr="000A445D">
        <w:rPr>
          <w:rFonts w:ascii="Arial" w:hAnsi="Arial" w:cs="Arial"/>
          <w:sz w:val="22"/>
          <w:szCs w:val="22"/>
          <w:lang w:val="en-GB"/>
        </w:rPr>
        <w:t>Photo 1:</w:t>
      </w:r>
    </w:p>
    <w:p w14:paraId="39716E72" w14:textId="3D9C3894" w:rsidR="000553E1" w:rsidRPr="000A445D" w:rsidRDefault="000553E1" w:rsidP="000553E1">
      <w:pPr>
        <w:spacing w:after="120" w:line="360" w:lineRule="auto"/>
        <w:rPr>
          <w:rFonts w:ascii="Arial" w:hAnsi="Arial" w:cs="Arial"/>
          <w:sz w:val="22"/>
          <w:szCs w:val="22"/>
          <w:lang w:val="en-GB"/>
        </w:rPr>
      </w:pPr>
      <w:r w:rsidRPr="000A445D">
        <w:rPr>
          <w:rFonts w:ascii="Arial" w:hAnsi="Arial" w:cs="Arial"/>
          <w:sz w:val="22"/>
          <w:szCs w:val="22"/>
          <w:lang w:val="en-GB"/>
        </w:rPr>
        <w:t xml:space="preserve">Fully electric </w:t>
      </w:r>
      <w:r w:rsidR="000A445D">
        <w:rPr>
          <w:rFonts w:ascii="Arial" w:hAnsi="Arial" w:cs="Arial"/>
          <w:sz w:val="22"/>
          <w:szCs w:val="22"/>
          <w:lang w:val="en-GB"/>
        </w:rPr>
        <w:t>drive</w:t>
      </w:r>
      <w:r w:rsidRPr="000A445D">
        <w:rPr>
          <w:rFonts w:ascii="Arial" w:hAnsi="Arial" w:cs="Arial"/>
          <w:sz w:val="22"/>
          <w:szCs w:val="22"/>
          <w:lang w:val="en-GB"/>
        </w:rPr>
        <w:t xml:space="preserve">, lifting and lowering: the new RWA 1000 </w:t>
      </w:r>
      <w:proofErr w:type="spellStart"/>
      <w:r w:rsidRPr="000A445D">
        <w:rPr>
          <w:rFonts w:ascii="Arial" w:hAnsi="Arial" w:cs="Arial"/>
          <w:sz w:val="22"/>
          <w:szCs w:val="22"/>
          <w:lang w:val="en-GB"/>
        </w:rPr>
        <w:t>elmo</w:t>
      </w:r>
      <w:proofErr w:type="spellEnd"/>
      <w:r w:rsidRPr="000A445D">
        <w:rPr>
          <w:rFonts w:ascii="Arial" w:hAnsi="Arial" w:cs="Arial"/>
          <w:sz w:val="22"/>
          <w:szCs w:val="22"/>
          <w:lang w:val="en-GB"/>
        </w:rPr>
        <w:t xml:space="preserve"> </w:t>
      </w:r>
      <w:r w:rsidR="000A445D">
        <w:rPr>
          <w:rFonts w:ascii="Arial" w:hAnsi="Arial" w:cs="Arial"/>
          <w:sz w:val="22"/>
          <w:szCs w:val="22"/>
          <w:lang w:val="en-GB"/>
        </w:rPr>
        <w:t>die</w:t>
      </w:r>
      <w:r w:rsidRPr="000A445D">
        <w:rPr>
          <w:rFonts w:ascii="Arial" w:hAnsi="Arial" w:cs="Arial"/>
          <w:sz w:val="22"/>
          <w:szCs w:val="22"/>
          <w:lang w:val="en-GB"/>
        </w:rPr>
        <w:t xml:space="preserve"> change </w:t>
      </w:r>
      <w:r w:rsidR="000A445D">
        <w:rPr>
          <w:rFonts w:ascii="Arial" w:hAnsi="Arial" w:cs="Arial"/>
          <w:sz w:val="22"/>
          <w:szCs w:val="22"/>
          <w:lang w:val="en-GB"/>
        </w:rPr>
        <w:t>cart</w:t>
      </w:r>
      <w:r w:rsidRPr="000A445D">
        <w:rPr>
          <w:rFonts w:ascii="Arial" w:hAnsi="Arial" w:cs="Arial"/>
          <w:sz w:val="22"/>
          <w:szCs w:val="22"/>
          <w:lang w:val="en-GB"/>
        </w:rPr>
        <w:t xml:space="preserve"> transports </w:t>
      </w:r>
      <w:r w:rsidR="000A445D">
        <w:rPr>
          <w:rFonts w:ascii="Arial" w:hAnsi="Arial" w:cs="Arial"/>
          <w:sz w:val="22"/>
          <w:szCs w:val="22"/>
          <w:lang w:val="en-GB"/>
        </w:rPr>
        <w:t>dies</w:t>
      </w:r>
      <w:r w:rsidRPr="000A445D">
        <w:rPr>
          <w:rFonts w:ascii="Arial" w:hAnsi="Arial" w:cs="Arial"/>
          <w:sz w:val="22"/>
          <w:szCs w:val="22"/>
          <w:lang w:val="en-GB"/>
        </w:rPr>
        <w:t xml:space="preserve"> weighing up to 1,000 kg and is, according to the company, currently unrivalled (Photo: ROEMHELD).</w:t>
      </w:r>
    </w:p>
    <w:p w14:paraId="4FA6D392" w14:textId="4BBE059A" w:rsidR="000553E1" w:rsidRPr="000A445D" w:rsidRDefault="000553E1" w:rsidP="000553E1">
      <w:pPr>
        <w:spacing w:after="120" w:line="360" w:lineRule="auto"/>
        <w:rPr>
          <w:rFonts w:ascii="Arial" w:hAnsi="Arial" w:cs="Arial"/>
          <w:sz w:val="22"/>
          <w:szCs w:val="22"/>
          <w:lang w:val="en-GB"/>
        </w:rPr>
      </w:pPr>
      <w:r w:rsidRPr="000A445D">
        <w:rPr>
          <w:rFonts w:ascii="Arial" w:hAnsi="Arial" w:cs="Arial"/>
          <w:b/>
          <w:bCs/>
          <w:sz w:val="22"/>
          <w:szCs w:val="22"/>
          <w:lang w:val="en-GB"/>
        </w:rPr>
        <w:t xml:space="preserve">Video of the RWA 1000 </w:t>
      </w:r>
      <w:proofErr w:type="spellStart"/>
      <w:r w:rsidRPr="000A445D">
        <w:rPr>
          <w:rFonts w:ascii="Arial" w:hAnsi="Arial" w:cs="Arial"/>
          <w:b/>
          <w:bCs/>
          <w:sz w:val="22"/>
          <w:szCs w:val="22"/>
          <w:lang w:val="en-GB"/>
        </w:rPr>
        <w:t>elmo</w:t>
      </w:r>
      <w:proofErr w:type="spellEnd"/>
      <w:r w:rsidRPr="000A445D">
        <w:rPr>
          <w:rFonts w:ascii="Arial" w:hAnsi="Arial" w:cs="Arial"/>
          <w:b/>
          <w:bCs/>
          <w:sz w:val="22"/>
          <w:szCs w:val="22"/>
          <w:lang w:val="en-GB"/>
        </w:rPr>
        <w:t xml:space="preserve"> </w:t>
      </w:r>
      <w:r w:rsidR="000A445D" w:rsidRPr="000A445D">
        <w:rPr>
          <w:rFonts w:ascii="Arial" w:hAnsi="Arial" w:cs="Arial"/>
          <w:b/>
          <w:bCs/>
          <w:sz w:val="22"/>
          <w:szCs w:val="22"/>
          <w:lang w:val="en-GB"/>
        </w:rPr>
        <w:t>die change cart</w:t>
      </w:r>
      <w:r w:rsidRPr="000A445D">
        <w:rPr>
          <w:rFonts w:ascii="Arial" w:hAnsi="Arial" w:cs="Arial"/>
          <w:b/>
          <w:bCs/>
          <w:sz w:val="22"/>
          <w:szCs w:val="22"/>
          <w:lang w:val="en-GB"/>
        </w:rPr>
        <w:t>:</w:t>
      </w:r>
      <w:hyperlink w:history="1">
        <w:r w:rsidRPr="000A445D">
          <w:rPr>
            <w:rStyle w:val="Hyperlink"/>
            <w:rFonts w:ascii="Arial" w:hAnsi="Arial" w:cs="Arial"/>
            <w:sz w:val="22"/>
            <w:szCs w:val="22"/>
            <w:lang w:val="en-GB"/>
          </w:rPr>
          <w:t xml:space="preserve"> https://wz-app.roemheld.de/de/product/yg7d3J1BOx</w:t>
        </w:r>
      </w:hyperlink>
    </w:p>
    <w:p w14:paraId="4E0F5ECE" w14:textId="77777777" w:rsidR="000553E1" w:rsidRPr="000A445D" w:rsidRDefault="000553E1" w:rsidP="000553E1">
      <w:pPr>
        <w:spacing w:after="120" w:line="360" w:lineRule="auto"/>
        <w:rPr>
          <w:rFonts w:ascii="Arial" w:hAnsi="Arial" w:cs="Arial"/>
          <w:sz w:val="22"/>
          <w:szCs w:val="22"/>
          <w:lang w:val="en-GB"/>
        </w:rPr>
      </w:pPr>
    </w:p>
    <w:p w14:paraId="3EB4EBB6" w14:textId="77777777" w:rsidR="000553E1" w:rsidRDefault="000553E1" w:rsidP="000553E1">
      <w:pPr>
        <w:spacing w:after="120" w:line="360" w:lineRule="auto"/>
        <w:rPr>
          <w:rFonts w:ascii="Arial" w:hAnsi="Arial" w:cs="Arial"/>
          <w:sz w:val="22"/>
          <w:szCs w:val="22"/>
        </w:rPr>
      </w:pPr>
      <w:r>
        <w:rPr>
          <w:rFonts w:ascii="Arial" w:hAnsi="Arial" w:cs="Arial"/>
          <w:noProof/>
          <w:sz w:val="22"/>
          <w:szCs w:val="22"/>
        </w:rPr>
        <w:lastRenderedPageBreak/>
        <w:drawing>
          <wp:inline distT="0" distB="0" distL="0" distR="0" wp14:anchorId="7464F203" wp14:editId="5214423D">
            <wp:extent cx="5400000" cy="3267166"/>
            <wp:effectExtent l="12700" t="12700" r="10795" b="9525"/>
            <wp:docPr id="879670098"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670098" name="Grafik 879670098"/>
                    <pic:cNvPicPr/>
                  </pic:nvPicPr>
                  <pic:blipFill>
                    <a:blip r:embed="rId9" cstate="screen">
                      <a:extLst>
                        <a:ext uri="{28A0092B-C50C-407E-A947-70E740481C1C}">
                          <a14:useLocalDpi xmlns:a14="http://schemas.microsoft.com/office/drawing/2010/main"/>
                        </a:ext>
                      </a:extLst>
                    </a:blip>
                    <a:stretch>
                      <a:fillRect/>
                    </a:stretch>
                  </pic:blipFill>
                  <pic:spPr>
                    <a:xfrm>
                      <a:off x="0" y="0"/>
                      <a:ext cx="5400000" cy="3267166"/>
                    </a:xfrm>
                    <a:prstGeom prst="rect">
                      <a:avLst/>
                    </a:prstGeom>
                    <a:ln>
                      <a:solidFill>
                        <a:schemeClr val="accent1"/>
                      </a:solidFill>
                    </a:ln>
                  </pic:spPr>
                </pic:pic>
              </a:graphicData>
            </a:graphic>
          </wp:inline>
        </w:drawing>
      </w:r>
    </w:p>
    <w:p w14:paraId="3DC38E04" w14:textId="77777777" w:rsidR="000553E1" w:rsidRPr="000A445D" w:rsidRDefault="000553E1" w:rsidP="000553E1">
      <w:pPr>
        <w:spacing w:after="120" w:line="360" w:lineRule="auto"/>
        <w:rPr>
          <w:rFonts w:ascii="Arial" w:hAnsi="Arial" w:cs="Arial"/>
          <w:sz w:val="22"/>
          <w:szCs w:val="22"/>
          <w:lang w:val="en-GB"/>
        </w:rPr>
      </w:pPr>
      <w:r w:rsidRPr="000A445D">
        <w:rPr>
          <w:rFonts w:ascii="Arial" w:hAnsi="Arial" w:cs="Arial"/>
          <w:sz w:val="22"/>
          <w:szCs w:val="22"/>
          <w:lang w:val="en-GB"/>
        </w:rPr>
        <w:t>Photo 2:</w:t>
      </w:r>
    </w:p>
    <w:p w14:paraId="122C14AF" w14:textId="7BCE467E" w:rsidR="000553E1" w:rsidRPr="000A445D" w:rsidRDefault="000553E1" w:rsidP="000553E1">
      <w:pPr>
        <w:spacing w:after="120" w:line="360" w:lineRule="auto"/>
        <w:rPr>
          <w:rFonts w:ascii="Arial" w:hAnsi="Arial" w:cs="Arial"/>
          <w:sz w:val="22"/>
          <w:szCs w:val="22"/>
          <w:lang w:val="en-GB"/>
        </w:rPr>
      </w:pPr>
      <w:r w:rsidRPr="000A445D">
        <w:rPr>
          <w:rFonts w:ascii="Arial" w:hAnsi="Arial" w:cs="Arial"/>
          <w:sz w:val="22"/>
          <w:szCs w:val="22"/>
          <w:lang w:val="en-GB"/>
        </w:rPr>
        <w:t xml:space="preserve">Development preview: The push-pull platform is mounted on </w:t>
      </w:r>
      <w:r w:rsidR="000455B5" w:rsidRPr="000A445D">
        <w:rPr>
          <w:rFonts w:ascii="Arial" w:hAnsi="Arial" w:cs="Arial"/>
          <w:sz w:val="22"/>
          <w:szCs w:val="22"/>
          <w:lang w:val="en-GB"/>
        </w:rPr>
        <w:t xml:space="preserve">an </w:t>
      </w:r>
      <w:r w:rsidRPr="000A445D">
        <w:rPr>
          <w:rFonts w:ascii="Arial" w:hAnsi="Arial" w:cs="Arial"/>
          <w:sz w:val="22"/>
          <w:szCs w:val="22"/>
          <w:lang w:val="en-GB"/>
        </w:rPr>
        <w:t xml:space="preserve">electric walkie pallet truck or forklift and automatically moves moulds and </w:t>
      </w:r>
      <w:r w:rsidR="000A445D">
        <w:rPr>
          <w:rFonts w:ascii="Arial" w:hAnsi="Arial" w:cs="Arial"/>
          <w:sz w:val="22"/>
          <w:szCs w:val="22"/>
          <w:lang w:val="en-GB"/>
        </w:rPr>
        <w:t>dies</w:t>
      </w:r>
      <w:r w:rsidRPr="000A445D">
        <w:rPr>
          <w:rFonts w:ascii="Arial" w:hAnsi="Arial" w:cs="Arial"/>
          <w:sz w:val="22"/>
          <w:szCs w:val="22"/>
          <w:lang w:val="en-GB"/>
        </w:rPr>
        <w:t xml:space="preserve"> weighing up to 1.6 t into and out of the press (Photo: ROEMHELD).</w:t>
      </w:r>
    </w:p>
    <w:p w14:paraId="1B8F5AC6" w14:textId="77777777" w:rsidR="00E115CB" w:rsidRPr="000A445D" w:rsidRDefault="00E115CB" w:rsidP="000553E1">
      <w:pPr>
        <w:spacing w:after="120" w:line="360" w:lineRule="auto"/>
        <w:rPr>
          <w:rFonts w:ascii="Arial" w:hAnsi="Arial" w:cs="Arial"/>
          <w:sz w:val="22"/>
          <w:szCs w:val="22"/>
          <w:lang w:val="en-GB"/>
        </w:rPr>
      </w:pPr>
    </w:p>
    <w:p w14:paraId="6574B39A" w14:textId="77777777" w:rsidR="00E115CB" w:rsidRDefault="00E115CB" w:rsidP="000553E1">
      <w:pPr>
        <w:spacing w:after="120" w:line="360" w:lineRule="auto"/>
        <w:rPr>
          <w:rFonts w:ascii="Arial" w:hAnsi="Arial" w:cs="Arial"/>
          <w:sz w:val="22"/>
          <w:szCs w:val="22"/>
          <w:lang w:val="en-GB"/>
        </w:rPr>
      </w:pPr>
    </w:p>
    <w:p w14:paraId="2D827FB6" w14:textId="77777777" w:rsidR="009A16C2" w:rsidRPr="000A445D" w:rsidRDefault="009A16C2" w:rsidP="000553E1">
      <w:pPr>
        <w:spacing w:after="120" w:line="360" w:lineRule="auto"/>
        <w:rPr>
          <w:rFonts w:ascii="Arial" w:hAnsi="Arial" w:cs="Arial"/>
          <w:sz w:val="22"/>
          <w:szCs w:val="22"/>
          <w:lang w:val="en-GB"/>
        </w:rPr>
      </w:pPr>
    </w:p>
    <w:p w14:paraId="2E386623" w14:textId="77777777" w:rsidR="00E115CB" w:rsidRPr="000A445D" w:rsidRDefault="00E115CB" w:rsidP="000553E1">
      <w:pPr>
        <w:spacing w:after="120" w:line="360" w:lineRule="auto"/>
        <w:rPr>
          <w:rFonts w:ascii="Arial" w:hAnsi="Arial" w:cs="Arial"/>
          <w:sz w:val="22"/>
          <w:szCs w:val="22"/>
          <w:lang w:val="en-GB"/>
        </w:rPr>
      </w:pPr>
    </w:p>
    <w:p w14:paraId="23ECD486" w14:textId="77777777" w:rsidR="00E115CB" w:rsidRPr="000A445D" w:rsidRDefault="00E115CB" w:rsidP="000553E1">
      <w:pPr>
        <w:spacing w:after="120" w:line="360" w:lineRule="auto"/>
        <w:rPr>
          <w:rFonts w:ascii="Arial" w:hAnsi="Arial" w:cs="Arial"/>
          <w:sz w:val="22"/>
          <w:szCs w:val="22"/>
          <w:lang w:val="en-GB"/>
        </w:rPr>
      </w:pPr>
    </w:p>
    <w:p w14:paraId="0D7500D5" w14:textId="77777777" w:rsidR="00E115CB" w:rsidRDefault="00E115CB" w:rsidP="00E115CB">
      <w:pPr>
        <w:spacing w:after="120" w:line="360" w:lineRule="auto"/>
        <w:rPr>
          <w:rFonts w:ascii="Arial" w:hAnsi="Arial" w:cs="Arial"/>
          <w:sz w:val="22"/>
          <w:szCs w:val="22"/>
        </w:rPr>
      </w:pPr>
      <w:r>
        <w:rPr>
          <w:rFonts w:ascii="Arial" w:hAnsi="Arial" w:cs="Arial"/>
          <w:noProof/>
          <w:sz w:val="22"/>
          <w:szCs w:val="22"/>
        </w:rPr>
        <w:lastRenderedPageBreak/>
        <w:drawing>
          <wp:inline distT="0" distB="0" distL="0" distR="0" wp14:anchorId="4DEC9D63" wp14:editId="095EAEB1">
            <wp:extent cx="5400000" cy="2945606"/>
            <wp:effectExtent l="0" t="0" r="0" b="1270"/>
            <wp:docPr id="820354583" name="Grafik 4" descr="Ein Bild, das Maschine, Aluminium, Bautechnik,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54583" name="Grafik 4" descr="Ein Bild, das Maschine, Aluminium, Bautechnik, Im Haus enthält.&#10;&#10;KI-generierte Inhalte können fehlerhaft sein."/>
                    <pic:cNvPicPr/>
                  </pic:nvPicPr>
                  <pic:blipFill>
                    <a:blip r:embed="rId10" cstate="screen">
                      <a:extLst>
                        <a:ext uri="{28A0092B-C50C-407E-A947-70E740481C1C}">
                          <a14:useLocalDpi xmlns:a14="http://schemas.microsoft.com/office/drawing/2010/main"/>
                        </a:ext>
                      </a:extLst>
                    </a:blip>
                    <a:stretch>
                      <a:fillRect/>
                    </a:stretch>
                  </pic:blipFill>
                  <pic:spPr>
                    <a:xfrm>
                      <a:off x="0" y="0"/>
                      <a:ext cx="5400000" cy="2945606"/>
                    </a:xfrm>
                    <a:prstGeom prst="rect">
                      <a:avLst/>
                    </a:prstGeom>
                  </pic:spPr>
                </pic:pic>
              </a:graphicData>
            </a:graphic>
          </wp:inline>
        </w:drawing>
      </w:r>
    </w:p>
    <w:p w14:paraId="5CAD9F27" w14:textId="0E696F24" w:rsidR="00E115CB" w:rsidRPr="000A445D" w:rsidRDefault="00E115CB" w:rsidP="00E115CB">
      <w:pPr>
        <w:spacing w:after="120" w:line="360" w:lineRule="auto"/>
        <w:rPr>
          <w:rFonts w:ascii="Arial" w:hAnsi="Arial" w:cs="Arial"/>
          <w:sz w:val="22"/>
          <w:szCs w:val="22"/>
          <w:lang w:val="en-GB"/>
        </w:rPr>
      </w:pPr>
      <w:bookmarkStart w:id="5" w:name="OLE_LINK12"/>
      <w:r w:rsidRPr="000A445D">
        <w:rPr>
          <w:rFonts w:ascii="Arial" w:hAnsi="Arial" w:cs="Arial"/>
          <w:sz w:val="22"/>
          <w:szCs w:val="22"/>
          <w:lang w:val="en-GB"/>
        </w:rPr>
        <w:t xml:space="preserve">Photo 3: </w:t>
      </w:r>
    </w:p>
    <w:p w14:paraId="0BBF88B7" w14:textId="77777777" w:rsidR="00E115CB" w:rsidRPr="000A445D" w:rsidRDefault="00E115CB" w:rsidP="00E115CB">
      <w:pPr>
        <w:spacing w:after="120" w:line="360" w:lineRule="auto"/>
        <w:rPr>
          <w:rFonts w:ascii="Arial" w:hAnsi="Arial" w:cs="Arial"/>
          <w:sz w:val="22"/>
          <w:szCs w:val="22"/>
          <w:lang w:val="en-GB"/>
        </w:rPr>
      </w:pPr>
      <w:r w:rsidRPr="000A445D">
        <w:rPr>
          <w:rFonts w:ascii="Arial" w:hAnsi="Arial" w:cs="Arial"/>
          <w:sz w:val="22"/>
          <w:szCs w:val="22"/>
          <w:lang w:val="en-GB"/>
        </w:rPr>
        <w:t>The new ROEMHELD magnetic clamping systems in the R-MAG series feature an integrated clamping force display, a modern touch panel and interchangeable magnetic poles (Photo: ROEMHELD).</w:t>
      </w:r>
    </w:p>
    <w:bookmarkEnd w:id="5"/>
    <w:p w14:paraId="2000002D" w14:textId="1036F681" w:rsidR="004843CB" w:rsidRDefault="00892E8D" w:rsidP="00BE6EA3">
      <w:pPr>
        <w:spacing w:after="120" w:line="360" w:lineRule="auto"/>
      </w:pPr>
      <w:r>
        <w:rPr>
          <w:noProof/>
        </w:rPr>
        <w:drawing>
          <wp:inline distT="0" distB="0" distL="0" distR="0" wp14:anchorId="279B7CE5" wp14:editId="410E064B">
            <wp:extent cx="5400000" cy="1855072"/>
            <wp:effectExtent l="12700" t="12700" r="10795" b="12065"/>
            <wp:docPr id="20137231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72311" name="Grafik 201372311"/>
                    <pic:cNvPicPr/>
                  </pic:nvPicPr>
                  <pic:blipFill>
                    <a:blip r:embed="rId11" cstate="screen">
                      <a:extLst>
                        <a:ext uri="{28A0092B-C50C-407E-A947-70E740481C1C}">
                          <a14:useLocalDpi xmlns:a14="http://schemas.microsoft.com/office/drawing/2010/main"/>
                        </a:ext>
                      </a:extLst>
                    </a:blip>
                    <a:stretch>
                      <a:fillRect/>
                    </a:stretch>
                  </pic:blipFill>
                  <pic:spPr>
                    <a:xfrm>
                      <a:off x="0" y="0"/>
                      <a:ext cx="5400000" cy="1855072"/>
                    </a:xfrm>
                    <a:prstGeom prst="rect">
                      <a:avLst/>
                    </a:prstGeom>
                    <a:ln>
                      <a:solidFill>
                        <a:schemeClr val="accent1"/>
                      </a:solidFill>
                    </a:ln>
                  </pic:spPr>
                </pic:pic>
              </a:graphicData>
            </a:graphic>
          </wp:inline>
        </w:drawing>
      </w:r>
    </w:p>
    <w:p w14:paraId="2000002E" w14:textId="298C805F" w:rsidR="00FD6AD3" w:rsidRPr="000A445D" w:rsidRDefault="00C01607">
      <w:pPr>
        <w:spacing w:after="120" w:line="360" w:lineRule="auto"/>
        <w:rPr>
          <w:rFonts w:ascii="Arial" w:hAnsi="Arial" w:cs="Arial"/>
          <w:sz w:val="22"/>
          <w:szCs w:val="22"/>
          <w:lang w:val="en-GB"/>
        </w:rPr>
      </w:pPr>
      <w:r w:rsidRPr="000A445D">
        <w:rPr>
          <w:rFonts w:ascii="Arial" w:hAnsi="Arial" w:cs="Arial"/>
          <w:sz w:val="22"/>
          <w:szCs w:val="22"/>
          <w:lang w:val="en-GB"/>
        </w:rPr>
        <w:t>Photo 4:</w:t>
      </w:r>
    </w:p>
    <w:p w14:paraId="2000002F" w14:textId="42B555F1" w:rsidR="00FD6AD3" w:rsidRPr="000A445D" w:rsidRDefault="00892E8D">
      <w:pPr>
        <w:spacing w:after="120" w:line="360" w:lineRule="auto"/>
        <w:rPr>
          <w:rFonts w:ascii="Arial" w:hAnsi="Arial" w:cs="Arial"/>
          <w:sz w:val="22"/>
          <w:szCs w:val="22"/>
          <w:lang w:val="en-GB"/>
        </w:rPr>
      </w:pPr>
      <w:r w:rsidRPr="000A445D">
        <w:rPr>
          <w:rFonts w:ascii="Arial" w:hAnsi="Arial" w:cs="Arial"/>
          <w:sz w:val="22"/>
          <w:szCs w:val="22"/>
          <w:lang w:val="en-GB"/>
        </w:rPr>
        <w:t xml:space="preserve">Recently added to the range are double-acting curved clamping elements for injection moulding machines with an integrated locking pin, available in six </w:t>
      </w:r>
      <w:r w:rsidR="001E6EA8" w:rsidRPr="000A445D">
        <w:rPr>
          <w:rFonts w:ascii="Arial" w:hAnsi="Arial" w:cs="Arial"/>
          <w:sz w:val="22"/>
          <w:szCs w:val="22"/>
          <w:lang w:val="en-GB"/>
        </w:rPr>
        <w:t>versions (</w:t>
      </w:r>
      <w:r w:rsidRPr="000A445D">
        <w:rPr>
          <w:rFonts w:ascii="Arial" w:hAnsi="Arial" w:cs="Arial"/>
          <w:sz w:val="22"/>
          <w:szCs w:val="22"/>
          <w:lang w:val="en-GB"/>
        </w:rPr>
        <w:t>Photo: ROEMHELD).</w:t>
      </w:r>
      <w:r w:rsidR="00DC7C93">
        <w:rPr>
          <w:rFonts w:ascii="Arial" w:hAnsi="Arial" w:cs="Arial"/>
          <w:sz w:val="22"/>
          <w:szCs w:val="22"/>
          <w:lang w:val="en-GB"/>
        </w:rPr>
        <w:t xml:space="preserve"> </w:t>
      </w:r>
    </w:p>
    <w:p w14:paraId="721CBAA6" w14:textId="3F034920" w:rsidR="00DC7C93" w:rsidRDefault="00C71917">
      <w:pPr>
        <w:spacing w:after="120" w:line="360" w:lineRule="auto"/>
        <w:rPr>
          <w:rFonts w:ascii="Arial" w:hAnsi="Arial" w:cs="Arial"/>
          <w:b/>
          <w:bCs/>
          <w:sz w:val="22"/>
          <w:szCs w:val="22"/>
          <w:lang w:val="en-GB"/>
        </w:rPr>
      </w:pPr>
      <w:r w:rsidRPr="000A445D">
        <w:rPr>
          <w:rFonts w:ascii="Arial" w:hAnsi="Arial" w:cs="Arial"/>
          <w:b/>
          <w:bCs/>
          <w:sz w:val="22"/>
          <w:szCs w:val="22"/>
          <w:lang w:val="en-GB"/>
        </w:rPr>
        <w:t>You can download the press release as a Word document and the print-quality images here</w:t>
      </w:r>
      <w:r w:rsidR="00DC7C93">
        <w:rPr>
          <w:rFonts w:ascii="Arial" w:hAnsi="Arial" w:cs="Arial"/>
          <w:b/>
          <w:bCs/>
          <w:sz w:val="22"/>
          <w:szCs w:val="22"/>
          <w:lang w:val="en-GB"/>
        </w:rPr>
        <w:t xml:space="preserve">: </w:t>
      </w:r>
      <w:hyperlink r:id="rId12" w:history="1">
        <w:r w:rsidR="00DC7C93" w:rsidRPr="0053117D">
          <w:rPr>
            <w:rStyle w:val="Hyperlink"/>
            <w:rFonts w:ascii="Arial" w:hAnsi="Arial" w:cs="Arial"/>
            <w:b/>
            <w:bCs/>
            <w:sz w:val="22"/>
            <w:szCs w:val="22"/>
            <w:lang w:val="en-GB"/>
          </w:rPr>
          <w:t>https://www.auchkomm.com/aktuellepressetexte#PI_674</w:t>
        </w:r>
      </w:hyperlink>
    </w:p>
    <w:p w14:paraId="3AA34909" w14:textId="77777777" w:rsidR="00B41A62" w:rsidRPr="000A445D" w:rsidRDefault="00C71917">
      <w:pPr>
        <w:spacing w:before="120" w:after="120"/>
        <w:outlineLvl w:val="0"/>
        <w:rPr>
          <w:rFonts w:ascii="Arial" w:hAnsi="Arial" w:cs="Arial"/>
          <w:b/>
          <w:sz w:val="22"/>
          <w:szCs w:val="22"/>
          <w:lang w:val="en-GB"/>
        </w:rPr>
      </w:pPr>
      <w:r w:rsidRPr="000A445D">
        <w:rPr>
          <w:rFonts w:ascii="Arial" w:hAnsi="Arial" w:cs="Arial"/>
          <w:b/>
          <w:sz w:val="22"/>
          <w:szCs w:val="22"/>
          <w:lang w:val="en-GB"/>
        </w:rPr>
        <w:t>Please send a copy for our records to:</w:t>
      </w:r>
    </w:p>
    <w:p w14:paraId="2535C380" w14:textId="4BD7895D" w:rsidR="00B41A62" w:rsidRDefault="00C71917">
      <w:pPr>
        <w:tabs>
          <w:tab w:val="left" w:pos="2160"/>
        </w:tabs>
        <w:rPr>
          <w:rFonts w:ascii="Arial" w:hAnsi="Arial" w:cs="Arial"/>
          <w:b/>
          <w:bCs/>
          <w:sz w:val="22"/>
          <w:szCs w:val="22"/>
        </w:rPr>
      </w:pPr>
      <w:r>
        <w:rPr>
          <w:rFonts w:ascii="Arial" w:hAnsi="Arial" w:cs="Arial"/>
          <w:sz w:val="22"/>
          <w:szCs w:val="22"/>
        </w:rPr>
        <w:t xml:space="preserve">auchkomm </w:t>
      </w:r>
      <w:r w:rsidR="00C51922">
        <w:rPr>
          <w:rFonts w:ascii="Arial" w:hAnsi="Arial" w:cs="Arial"/>
          <w:sz w:val="22"/>
          <w:szCs w:val="22"/>
        </w:rPr>
        <w:t>Unternehmenskommunikation</w:t>
      </w:r>
      <w:r>
        <w:rPr>
          <w:rFonts w:ascii="Arial" w:hAnsi="Arial" w:cs="Arial"/>
          <w:sz w:val="22"/>
          <w:szCs w:val="22"/>
        </w:rPr>
        <w:t xml:space="preserve">, F. Stephan Auch, Adam-Klein-Straße 23, D-90429 </w:t>
      </w:r>
      <w:proofErr w:type="spellStart"/>
      <w:r>
        <w:rPr>
          <w:rFonts w:ascii="Arial" w:hAnsi="Arial" w:cs="Arial"/>
          <w:sz w:val="22"/>
          <w:szCs w:val="22"/>
        </w:rPr>
        <w:t>Nuremberg</w:t>
      </w:r>
      <w:proofErr w:type="spellEnd"/>
      <w:r>
        <w:rPr>
          <w:rFonts w:ascii="Arial" w:hAnsi="Arial" w:cs="Arial"/>
          <w:sz w:val="22"/>
          <w:szCs w:val="22"/>
        </w:rPr>
        <w:t>,</w:t>
      </w:r>
      <w:hyperlink>
        <w:r>
          <w:rPr>
            <w:rStyle w:val="Internetverknpfung"/>
            <w:rFonts w:ascii="Arial" w:hAnsi="Arial" w:cs="Arial"/>
            <w:sz w:val="22"/>
            <w:szCs w:val="22"/>
          </w:rPr>
          <w:t xml:space="preserve"> fsa@auchkomm.de</w:t>
        </w:r>
      </w:hyperlink>
      <w:r>
        <w:rPr>
          <w:rFonts w:ascii="Arial" w:hAnsi="Arial" w:cs="Arial"/>
          <w:sz w:val="22"/>
          <w:szCs w:val="22"/>
        </w:rPr>
        <w:t>,</w:t>
      </w:r>
      <w:hyperlink>
        <w:r>
          <w:rPr>
            <w:rStyle w:val="Internetverknpfung"/>
            <w:rFonts w:ascii="Arial" w:hAnsi="Arial" w:cs="Arial"/>
            <w:sz w:val="22"/>
            <w:szCs w:val="22"/>
          </w:rPr>
          <w:t xml:space="preserve"> www.auchkomm.de</w:t>
        </w:r>
      </w:hyperlink>
      <w:r>
        <w:rPr>
          <w:rFonts w:ascii="Arial" w:hAnsi="Arial" w:cs="Arial"/>
          <w:sz w:val="22"/>
          <w:szCs w:val="22"/>
        </w:rPr>
        <w:t xml:space="preserve"> </w:t>
      </w:r>
      <w:bookmarkEnd w:id="0"/>
      <w:bookmarkEnd w:id="1"/>
      <w:bookmarkEnd w:id="2"/>
    </w:p>
    <w:sectPr w:rsidR="00B41A62" w:rsidSect="00687716">
      <w:headerReference w:type="default" r:id="rId13"/>
      <w:headerReference w:type="first" r:id="rId14"/>
      <w:pgSz w:w="11906" w:h="16838"/>
      <w:pgMar w:top="946" w:right="748" w:bottom="1214" w:left="1418" w:header="720" w:footer="72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A96A6FD" w14:textId="77777777" w:rsidR="006921D9" w:rsidRDefault="006921D9">
      <w:r>
        <w:separator/>
      </w:r>
    </w:p>
  </w:endnote>
  <w:endnote w:type="continuationSeparator" w:id="0">
    <w:p w14:paraId="768599E3" w14:textId="77777777" w:rsidR="006921D9" w:rsidRDefault="00692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509EFAD" w14:textId="77777777" w:rsidR="006921D9" w:rsidRDefault="006921D9">
      <w:r>
        <w:separator/>
      </w:r>
    </w:p>
  </w:footnote>
  <w:footnote w:type="continuationSeparator" w:id="0">
    <w:p w14:paraId="157BFFA1" w14:textId="77777777" w:rsidR="006921D9" w:rsidRDefault="00692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A5A3331" w14:textId="13C4475A" w:rsidR="00B41A62" w:rsidRDefault="00687716">
    <w:pPr>
      <w:tabs>
        <w:tab w:val="left" w:pos="851"/>
        <w:tab w:val="left" w:pos="3402"/>
        <w:tab w:val="center" w:pos="4536"/>
        <w:tab w:val="left" w:pos="5670"/>
        <w:tab w:val="left" w:pos="6300"/>
        <w:tab w:val="left" w:pos="7200"/>
        <w:tab w:val="right" w:pos="9072"/>
      </w:tabs>
      <w:spacing w:before="120" w:after="120"/>
      <w:rPr>
        <w:rFonts w:ascii="Arial" w:hAnsi="Arial" w:cs="Arial"/>
        <w:b/>
        <w:sz w:val="18"/>
        <w:szCs w:val="20"/>
      </w:rPr>
    </w:pPr>
    <w:bookmarkStart w:id="6" w:name="OLE_LINK22"/>
    <w:r w:rsidRPr="0088447B">
      <w:rPr>
        <w:rFonts w:ascii="Arial" w:hAnsi="Arial" w:cs="Arial"/>
        <w:b/>
        <w:i/>
        <w:noProof/>
        <w:sz w:val="40"/>
        <w:szCs w:val="40"/>
      </w:rPr>
      <w:drawing>
        <wp:anchor distT="0" distB="0" distL="114300" distR="114300" simplePos="0" relativeHeight="251663360" behindDoc="1" locked="0" layoutInCell="1" allowOverlap="1" wp14:anchorId="6BF20476" wp14:editId="4CCBC823">
          <wp:simplePos x="0" y="0"/>
          <wp:positionH relativeFrom="page">
            <wp:posOffset>4655185</wp:posOffset>
          </wp:positionH>
          <wp:positionV relativeFrom="page">
            <wp:posOffset>424815</wp:posOffset>
          </wp:positionV>
          <wp:extent cx="2048400" cy="295200"/>
          <wp:effectExtent l="0" t="0" r="0" b="0"/>
          <wp:wrapTight wrapText="bothSides">
            <wp:wrapPolygon edited="0">
              <wp:start x="0" y="0"/>
              <wp:lineTo x="0" y="19552"/>
              <wp:lineTo x="21299" y="19552"/>
              <wp:lineTo x="21299" y="0"/>
              <wp:lineTo x="0" y="0"/>
            </wp:wrapPolygon>
          </wp:wrapTight>
          <wp:docPr id="1785005690"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48400" cy="295200"/>
                  </a:xfrm>
                  <a:prstGeom prst="rect">
                    <a:avLst/>
                  </a:prstGeom>
                  <a:noFill/>
                  <a:ln>
                    <a:noFill/>
                  </a:ln>
                </pic:spPr>
              </pic:pic>
            </a:graphicData>
          </a:graphic>
          <wp14:sizeRelH relativeFrom="page">
            <wp14:pctWidth>0</wp14:pctWidth>
          </wp14:sizeRelH>
          <wp14:sizeRelV relativeFrom="page">
            <wp14:pctHeight>0</wp14:pctHeight>
          </wp14:sizeRelV>
        </wp:anchor>
      </w:drawing>
    </w:r>
    <w:r w:rsidR="00C71917">
      <w:rPr>
        <w:rFonts w:ascii="Arial" w:hAnsi="Arial" w:cs="Arial"/>
        <w:b/>
        <w:sz w:val="16"/>
        <w:szCs w:val="16"/>
      </w:rPr>
      <w:t>Römheld GmbH, Friedrichshütte, Römheldstraße 1–5,</w:t>
    </w:r>
    <w:r w:rsidR="00DF19C1" w:rsidRPr="00DF19C1">
      <w:rPr>
        <w:rFonts w:ascii="Arial" w:hAnsi="Arial" w:cs="Arial"/>
        <w:b/>
        <w:i/>
        <w:noProof/>
        <w:sz w:val="40"/>
        <w:szCs w:val="40"/>
      </w:rPr>
      <w:t xml:space="preserve"> </w:t>
    </w:r>
    <w:r w:rsidR="00C71917">
      <w:rPr>
        <w:rFonts w:ascii="Arial" w:hAnsi="Arial" w:cs="Arial"/>
        <w:b/>
        <w:sz w:val="16"/>
        <w:szCs w:val="16"/>
      </w:rPr>
      <w:t xml:space="preserve"> 35321 Laubach</w:t>
    </w:r>
  </w:p>
  <w:p w14:paraId="516AD32A" w14:textId="1E5237FD" w:rsidR="00B41A62" w:rsidRDefault="00C71917">
    <w:pPr>
      <w:tabs>
        <w:tab w:val="left" w:pos="851"/>
        <w:tab w:val="left" w:pos="3402"/>
        <w:tab w:val="center" w:pos="4536"/>
        <w:tab w:val="left" w:pos="5670"/>
        <w:tab w:val="left" w:pos="6300"/>
        <w:tab w:val="left" w:pos="7200"/>
        <w:tab w:val="right" w:pos="9072"/>
      </w:tabs>
      <w:spacing w:before="120" w:after="120"/>
      <w:rPr>
        <w:rFonts w:ascii="Arial" w:hAnsi="Arial" w:cs="Arial"/>
        <w:sz w:val="16"/>
        <w:szCs w:val="16"/>
      </w:rPr>
    </w:pPr>
    <w:r>
      <w:rPr>
        <w:noProof/>
      </w:rPr>
      <mc:AlternateContent>
        <mc:Choice Requires="wps">
          <w:drawing>
            <wp:anchor distT="0" distB="635" distL="114300" distR="111125" simplePos="0" relativeHeight="12" behindDoc="1" locked="0" layoutInCell="0" allowOverlap="1" wp14:anchorId="402BED68" wp14:editId="703F7549">
              <wp:simplePos x="0" y="0"/>
              <wp:positionH relativeFrom="page">
                <wp:posOffset>900430</wp:posOffset>
              </wp:positionH>
              <wp:positionV relativeFrom="page">
                <wp:posOffset>900430</wp:posOffset>
              </wp:positionV>
              <wp:extent cx="6286500" cy="0"/>
              <wp:effectExtent l="5080" t="5080" r="5080" b="5080"/>
              <wp:wrapTight wrapText="bothSides">
                <wp:wrapPolygon edited="0">
                  <wp:start x="0" y="-1"/>
                  <wp:lineTo x="0" y="-1"/>
                  <wp:lineTo x="21556" y="-1"/>
                  <wp:lineTo x="21556" y="-1"/>
                  <wp:lineTo x="0" y="-1"/>
                </wp:wrapPolygon>
              </wp:wrapTight>
              <wp:docPr id="5" name="Line 1"/>
              <wp:cNvGraphicFramePr/>
              <a:graphic xmlns:a="http://schemas.openxmlformats.org/drawingml/2006/main">
                <a:graphicData uri="http://schemas.microsoft.com/office/word/2010/wordprocessingShape">
                  <wps:wsp>
                    <wps:cNvCnPr/>
                    <wps:spPr>
                      <a:xfrm>
                        <a:off x="0" y="0"/>
                        <a:ext cx="6286680" cy="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xmlns:a="http://schemas.openxmlformats.org/drawingml/2006/main">
          <w:pict>
            <v:line id="shape_0" style="position:absolute;mso-position-horizontal-relative:page;mso-position-vertical-relative:page" o:allowincell="f" stroked="t" from="70.9pt,70.9pt" to="565.85pt,70.9pt" ID="Line 1" wp14:anchorId="475C0B7E">
              <v:stroke weight="9360" color="black" joinstyle="round" endcap="flat"/>
              <v:fill on="false" o:detectmouseclick="t"/>
              <w10:wrap type="square"/>
            </v:line>
          </w:pict>
        </mc:Fallback>
      </mc:AlternateContent>
    </w:r>
    <w:r>
      <w:rPr>
        <w:rFonts w:ascii="Arial" w:hAnsi="Arial" w:cs="Arial"/>
        <w:sz w:val="16"/>
        <w:szCs w:val="16"/>
      </w:rPr>
      <w:t>Page</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5</w:t>
    </w:r>
    <w:r>
      <w:rPr>
        <w:rFonts w:ascii="Arial" w:hAnsi="Arial" w:cs="Arial"/>
        <w:sz w:val="16"/>
        <w:szCs w:val="16"/>
      </w:rPr>
      <w:fldChar w:fldCharType="end"/>
    </w:r>
    <w:r>
      <w:rPr>
        <w:rFonts w:ascii="Arial" w:hAnsi="Arial" w:cs="Arial"/>
        <w:sz w:val="16"/>
        <w:szCs w:val="16"/>
      </w:rPr>
      <w:t xml:space="preserve"> </w:t>
    </w:r>
    <w:proofErr w:type="spellStart"/>
    <w:r>
      <w:rPr>
        <w:rFonts w:ascii="Arial" w:hAnsi="Arial" w:cs="Arial"/>
        <w:sz w:val="16"/>
        <w:szCs w:val="16"/>
      </w:rPr>
      <w:t>relating</w:t>
    </w:r>
    <w:proofErr w:type="spellEnd"/>
    <w:r>
      <w:rPr>
        <w:rFonts w:ascii="Arial" w:hAnsi="Arial" w:cs="Arial"/>
        <w:sz w:val="16"/>
        <w:szCs w:val="16"/>
      </w:rPr>
      <w:t xml:space="preserve"> to Press Release</w:t>
    </w:r>
    <w:r w:rsidR="00833220">
      <w:rPr>
        <w:rFonts w:ascii="Arial" w:hAnsi="Arial" w:cs="Arial"/>
        <w:sz w:val="16"/>
        <w:szCs w:val="16"/>
      </w:rPr>
      <w:t xml:space="preserve"> </w:t>
    </w:r>
    <w:r w:rsidR="009778CD">
      <w:rPr>
        <w:rFonts w:ascii="Arial" w:hAnsi="Arial" w:cs="Arial"/>
        <w:sz w:val="16"/>
        <w:szCs w:val="16"/>
      </w:rPr>
      <w:t>6</w:t>
    </w:r>
    <w:r w:rsidR="00833220">
      <w:rPr>
        <w:rFonts w:ascii="Arial" w:hAnsi="Arial" w:cs="Arial"/>
        <w:sz w:val="16"/>
        <w:szCs w:val="16"/>
      </w:rPr>
      <w:t xml:space="preserve">/2026 </w:t>
    </w:r>
    <w:r w:rsidR="00BB6D53">
      <w:rPr>
        <w:rFonts w:ascii="Arial" w:hAnsi="Arial" w:cs="Arial"/>
        <w:sz w:val="16"/>
        <w:szCs w:val="16"/>
      </w:rPr>
      <w:t>Fakuma</w:t>
    </w:r>
  </w:p>
  <w:bookmarkEnd w:id="6"/>
  <w:p w14:paraId="0A33CF79" w14:textId="77777777" w:rsidR="00B41A62" w:rsidRDefault="00B41A62" w:rsidP="00A523CC">
    <w:pPr>
      <w:tabs>
        <w:tab w:val="left" w:pos="720"/>
        <w:tab w:val="left" w:pos="1080"/>
        <w:tab w:val="left" w:pos="2880"/>
        <w:tab w:val="right" w:pos="9072"/>
      </w:tabs>
      <w:ind w:right="-340"/>
      <w:rPr>
        <w:rFonts w:ascii="Arial" w:hAnsi="Arial" w:cs="Arial"/>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DA1E52D" w14:textId="2C1A701E" w:rsidR="00B41A62" w:rsidRDefault="00DF19C1">
    <w:pPr>
      <w:pStyle w:val="Kopfzeile"/>
      <w:tabs>
        <w:tab w:val="clear" w:pos="4536"/>
        <w:tab w:val="clear" w:pos="9072"/>
        <w:tab w:val="left" w:pos="3750"/>
      </w:tabs>
    </w:pPr>
    <w:r w:rsidRPr="0088447B">
      <w:rPr>
        <w:rFonts w:ascii="Arial" w:hAnsi="Arial" w:cs="Arial"/>
        <w:b/>
        <w:i/>
        <w:noProof/>
        <w:sz w:val="40"/>
        <w:szCs w:val="40"/>
      </w:rPr>
      <w:drawing>
        <wp:anchor distT="0" distB="0" distL="114300" distR="114300" simplePos="0" relativeHeight="251661312" behindDoc="1" locked="0" layoutInCell="1" allowOverlap="1" wp14:anchorId="56D2E705" wp14:editId="7A1B9A33">
          <wp:simplePos x="0" y="0"/>
          <wp:positionH relativeFrom="page">
            <wp:posOffset>4655185</wp:posOffset>
          </wp:positionH>
          <wp:positionV relativeFrom="page">
            <wp:posOffset>424815</wp:posOffset>
          </wp:positionV>
          <wp:extent cx="2048400" cy="295200"/>
          <wp:effectExtent l="0" t="0" r="0" b="0"/>
          <wp:wrapTight wrapText="bothSides">
            <wp:wrapPolygon edited="0">
              <wp:start x="0" y="0"/>
              <wp:lineTo x="0" y="19552"/>
              <wp:lineTo x="21299" y="19552"/>
              <wp:lineTo x="21299" y="0"/>
              <wp:lineTo x="0" y="0"/>
            </wp:wrapPolygon>
          </wp:wrapTight>
          <wp:docPr id="1349132942"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48400" cy="295200"/>
                  </a:xfrm>
                  <a:prstGeom prst="rect">
                    <a:avLst/>
                  </a:prstGeom>
                  <a:noFill/>
                  <a:ln>
                    <a:noFill/>
                  </a:ln>
                </pic:spPr>
              </pic:pic>
            </a:graphicData>
          </a:graphic>
          <wp14:sizeRelH relativeFrom="page">
            <wp14:pctWidth>0</wp14:pctWidth>
          </wp14:sizeRelH>
          <wp14:sizeRelV relativeFrom="page">
            <wp14:pctHeight>0</wp14:pctHeight>
          </wp14:sizeRelV>
        </wp:anchor>
      </w:drawing>
    </w:r>
    <w:r w:rsidR="00C71917">
      <w:tab/>
    </w:r>
  </w:p>
  <w:p w14:paraId="26E1D33B" w14:textId="7A911D35" w:rsidR="00B41A62" w:rsidRDefault="00B41A62">
    <w:pPr>
      <w:pStyle w:val="Kopfzeile"/>
    </w:pPr>
  </w:p>
  <w:p w14:paraId="407136C8" w14:textId="77777777" w:rsidR="00B41A62" w:rsidRDefault="00B41A6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154AB3"/>
    <w:multiLevelType w:val="hybridMultilevel"/>
    <w:tmpl w:val="EB7A4F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537DD"/>
    <w:multiLevelType w:val="multilevel"/>
    <w:tmpl w:val="C7D60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E954B2"/>
    <w:multiLevelType w:val="multilevel"/>
    <w:tmpl w:val="D298BAB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642797C"/>
    <w:multiLevelType w:val="multilevel"/>
    <w:tmpl w:val="99AA9C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1C4577"/>
    <w:multiLevelType w:val="multilevel"/>
    <w:tmpl w:val="525ABFF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33822277">
    <w:abstractNumId w:val="2"/>
  </w:num>
  <w:num w:numId="2" w16cid:durableId="850799220">
    <w:abstractNumId w:val="4"/>
  </w:num>
  <w:num w:numId="3" w16cid:durableId="1510103022">
    <w:abstractNumId w:val="0"/>
  </w:num>
  <w:num w:numId="4" w16cid:durableId="962224949">
    <w:abstractNumId w:val="1"/>
  </w:num>
  <w:num w:numId="5" w16cid:durableId="2132631692">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8"/>
  <w:embedSystemFonts/>
  <w:proofState w:spelling="clean" w:grammar="clean"/>
  <w:defaultTabStop w:val="708"/>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62"/>
    <w:rsid w:val="00001FF1"/>
    <w:rsid w:val="000041AD"/>
    <w:rsid w:val="00015B81"/>
    <w:rsid w:val="00021E40"/>
    <w:rsid w:val="000455B5"/>
    <w:rsid w:val="000551A1"/>
    <w:rsid w:val="000553E1"/>
    <w:rsid w:val="00060DB8"/>
    <w:rsid w:val="00067F6A"/>
    <w:rsid w:val="00076976"/>
    <w:rsid w:val="00077ADE"/>
    <w:rsid w:val="000A445D"/>
    <w:rsid w:val="000C1771"/>
    <w:rsid w:val="000C6469"/>
    <w:rsid w:val="000E4CFA"/>
    <w:rsid w:val="000F5FEC"/>
    <w:rsid w:val="001079CB"/>
    <w:rsid w:val="00113734"/>
    <w:rsid w:val="00116F17"/>
    <w:rsid w:val="001646BE"/>
    <w:rsid w:val="00171A6B"/>
    <w:rsid w:val="001839B1"/>
    <w:rsid w:val="00196F08"/>
    <w:rsid w:val="001A4F39"/>
    <w:rsid w:val="001A5A01"/>
    <w:rsid w:val="001B39B7"/>
    <w:rsid w:val="001C76FF"/>
    <w:rsid w:val="001E6EA8"/>
    <w:rsid w:val="001F04AC"/>
    <w:rsid w:val="00204626"/>
    <w:rsid w:val="00212E85"/>
    <w:rsid w:val="0021513D"/>
    <w:rsid w:val="002230B9"/>
    <w:rsid w:val="00240630"/>
    <w:rsid w:val="00241AC3"/>
    <w:rsid w:val="00244E79"/>
    <w:rsid w:val="002464E8"/>
    <w:rsid w:val="002468B4"/>
    <w:rsid w:val="00266381"/>
    <w:rsid w:val="002664C8"/>
    <w:rsid w:val="00267F0A"/>
    <w:rsid w:val="00291D40"/>
    <w:rsid w:val="002A4965"/>
    <w:rsid w:val="002B4680"/>
    <w:rsid w:val="002B52CA"/>
    <w:rsid w:val="002B6F7D"/>
    <w:rsid w:val="002D2ED6"/>
    <w:rsid w:val="002D6B9A"/>
    <w:rsid w:val="002D72D4"/>
    <w:rsid w:val="003258C3"/>
    <w:rsid w:val="00340438"/>
    <w:rsid w:val="00353515"/>
    <w:rsid w:val="003551CA"/>
    <w:rsid w:val="00360D30"/>
    <w:rsid w:val="003663AD"/>
    <w:rsid w:val="00371BA8"/>
    <w:rsid w:val="003A3877"/>
    <w:rsid w:val="003A4203"/>
    <w:rsid w:val="003A7E96"/>
    <w:rsid w:val="003B2290"/>
    <w:rsid w:val="003D0A8C"/>
    <w:rsid w:val="003E0618"/>
    <w:rsid w:val="003E6AD4"/>
    <w:rsid w:val="003F1A37"/>
    <w:rsid w:val="003F24FD"/>
    <w:rsid w:val="003F50EB"/>
    <w:rsid w:val="00417B67"/>
    <w:rsid w:val="00420F17"/>
    <w:rsid w:val="0042192C"/>
    <w:rsid w:val="00430659"/>
    <w:rsid w:val="00434A9E"/>
    <w:rsid w:val="00447793"/>
    <w:rsid w:val="004725FF"/>
    <w:rsid w:val="004734B6"/>
    <w:rsid w:val="00482AD4"/>
    <w:rsid w:val="004843CB"/>
    <w:rsid w:val="004C241E"/>
    <w:rsid w:val="004D1481"/>
    <w:rsid w:val="0050008C"/>
    <w:rsid w:val="00505842"/>
    <w:rsid w:val="00510FA3"/>
    <w:rsid w:val="00553455"/>
    <w:rsid w:val="00553B65"/>
    <w:rsid w:val="00557D60"/>
    <w:rsid w:val="00572574"/>
    <w:rsid w:val="00575166"/>
    <w:rsid w:val="005A1044"/>
    <w:rsid w:val="005A7B3A"/>
    <w:rsid w:val="005C7ABB"/>
    <w:rsid w:val="005D663D"/>
    <w:rsid w:val="005E38C4"/>
    <w:rsid w:val="00601452"/>
    <w:rsid w:val="006019E2"/>
    <w:rsid w:val="00610FCD"/>
    <w:rsid w:val="00624055"/>
    <w:rsid w:val="00632505"/>
    <w:rsid w:val="00637E1F"/>
    <w:rsid w:val="00652776"/>
    <w:rsid w:val="006535CC"/>
    <w:rsid w:val="00656F57"/>
    <w:rsid w:val="0065745B"/>
    <w:rsid w:val="00687716"/>
    <w:rsid w:val="006921D9"/>
    <w:rsid w:val="00693F64"/>
    <w:rsid w:val="00694815"/>
    <w:rsid w:val="006B1204"/>
    <w:rsid w:val="006C2772"/>
    <w:rsid w:val="006D5327"/>
    <w:rsid w:val="006F5677"/>
    <w:rsid w:val="00704665"/>
    <w:rsid w:val="007478DB"/>
    <w:rsid w:val="00761A75"/>
    <w:rsid w:val="00765114"/>
    <w:rsid w:val="0077280C"/>
    <w:rsid w:val="007A3E96"/>
    <w:rsid w:val="007B4285"/>
    <w:rsid w:val="007D24C2"/>
    <w:rsid w:val="007E3BA9"/>
    <w:rsid w:val="00811FF4"/>
    <w:rsid w:val="008261E3"/>
    <w:rsid w:val="00833220"/>
    <w:rsid w:val="00842E90"/>
    <w:rsid w:val="00843C8F"/>
    <w:rsid w:val="0084500F"/>
    <w:rsid w:val="00877567"/>
    <w:rsid w:val="0089281D"/>
    <w:rsid w:val="00892E8D"/>
    <w:rsid w:val="008B2D9F"/>
    <w:rsid w:val="008B512B"/>
    <w:rsid w:val="008C7AB4"/>
    <w:rsid w:val="008D04CE"/>
    <w:rsid w:val="008F0EB3"/>
    <w:rsid w:val="008F2ABF"/>
    <w:rsid w:val="009033CC"/>
    <w:rsid w:val="00937125"/>
    <w:rsid w:val="00964BE9"/>
    <w:rsid w:val="009778CD"/>
    <w:rsid w:val="0098443A"/>
    <w:rsid w:val="00992620"/>
    <w:rsid w:val="009956D1"/>
    <w:rsid w:val="009A16C2"/>
    <w:rsid w:val="009B5516"/>
    <w:rsid w:val="009B7010"/>
    <w:rsid w:val="009C3833"/>
    <w:rsid w:val="009C6CF9"/>
    <w:rsid w:val="009D085F"/>
    <w:rsid w:val="009D0B3D"/>
    <w:rsid w:val="009D6E58"/>
    <w:rsid w:val="009E12E3"/>
    <w:rsid w:val="009F01F7"/>
    <w:rsid w:val="009F0873"/>
    <w:rsid w:val="00A00BFE"/>
    <w:rsid w:val="00A00F89"/>
    <w:rsid w:val="00A07B53"/>
    <w:rsid w:val="00A10019"/>
    <w:rsid w:val="00A16FCE"/>
    <w:rsid w:val="00A46F3C"/>
    <w:rsid w:val="00A479E4"/>
    <w:rsid w:val="00A523CC"/>
    <w:rsid w:val="00A54932"/>
    <w:rsid w:val="00A64DCE"/>
    <w:rsid w:val="00A92015"/>
    <w:rsid w:val="00AC3A63"/>
    <w:rsid w:val="00AC52E3"/>
    <w:rsid w:val="00AD267C"/>
    <w:rsid w:val="00AE377B"/>
    <w:rsid w:val="00AF68FF"/>
    <w:rsid w:val="00AF768E"/>
    <w:rsid w:val="00B029E1"/>
    <w:rsid w:val="00B03176"/>
    <w:rsid w:val="00B05B4D"/>
    <w:rsid w:val="00B41A62"/>
    <w:rsid w:val="00B41F03"/>
    <w:rsid w:val="00B515A6"/>
    <w:rsid w:val="00B64F60"/>
    <w:rsid w:val="00B67C3D"/>
    <w:rsid w:val="00B74CED"/>
    <w:rsid w:val="00B83816"/>
    <w:rsid w:val="00B84AD4"/>
    <w:rsid w:val="00B860CB"/>
    <w:rsid w:val="00B95988"/>
    <w:rsid w:val="00BB5B53"/>
    <w:rsid w:val="00BB6D53"/>
    <w:rsid w:val="00BD39D4"/>
    <w:rsid w:val="00BD6742"/>
    <w:rsid w:val="00BE289C"/>
    <w:rsid w:val="00BE6EA3"/>
    <w:rsid w:val="00BF02DE"/>
    <w:rsid w:val="00BF20B0"/>
    <w:rsid w:val="00BF7865"/>
    <w:rsid w:val="00C01607"/>
    <w:rsid w:val="00C06898"/>
    <w:rsid w:val="00C15C31"/>
    <w:rsid w:val="00C51922"/>
    <w:rsid w:val="00C60285"/>
    <w:rsid w:val="00C606F2"/>
    <w:rsid w:val="00C634DA"/>
    <w:rsid w:val="00C71917"/>
    <w:rsid w:val="00C903CD"/>
    <w:rsid w:val="00CA0CBA"/>
    <w:rsid w:val="00CA2FEA"/>
    <w:rsid w:val="00CB7B78"/>
    <w:rsid w:val="00CC57B3"/>
    <w:rsid w:val="00CD0440"/>
    <w:rsid w:val="00CD53C6"/>
    <w:rsid w:val="00CF4387"/>
    <w:rsid w:val="00D3234D"/>
    <w:rsid w:val="00D340D7"/>
    <w:rsid w:val="00D40050"/>
    <w:rsid w:val="00D4343B"/>
    <w:rsid w:val="00D5691F"/>
    <w:rsid w:val="00D8572A"/>
    <w:rsid w:val="00D9044F"/>
    <w:rsid w:val="00DA6AB9"/>
    <w:rsid w:val="00DC7C93"/>
    <w:rsid w:val="00DD5783"/>
    <w:rsid w:val="00DF19C1"/>
    <w:rsid w:val="00E04BE8"/>
    <w:rsid w:val="00E07029"/>
    <w:rsid w:val="00E115CB"/>
    <w:rsid w:val="00E11C2B"/>
    <w:rsid w:val="00E12D43"/>
    <w:rsid w:val="00E24792"/>
    <w:rsid w:val="00E600D3"/>
    <w:rsid w:val="00E60CBF"/>
    <w:rsid w:val="00E76CB0"/>
    <w:rsid w:val="00E804F6"/>
    <w:rsid w:val="00E868F1"/>
    <w:rsid w:val="00EC5400"/>
    <w:rsid w:val="00ED7E52"/>
    <w:rsid w:val="00EE1064"/>
    <w:rsid w:val="00EE56DC"/>
    <w:rsid w:val="00EF0D2D"/>
    <w:rsid w:val="00F161A6"/>
    <w:rsid w:val="00F250A2"/>
    <w:rsid w:val="00F47F65"/>
    <w:rsid w:val="00F645BF"/>
    <w:rsid w:val="00F834BD"/>
    <w:rsid w:val="00F90A97"/>
    <w:rsid w:val="00F9705D"/>
    <w:rsid w:val="00F9793A"/>
    <w:rsid w:val="00FC27EB"/>
    <w:rsid w:val="00FC6893"/>
    <w:rsid w:val="00FD5E12"/>
    <w:rsid w:val="00FD6AD3"/>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0020A"/>
  <w15:docId w15:val="{4DBE8EF2-90E7-CE49-B111-829FC26D2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sz w:val="22"/>
        <w:szCs w:val="22"/>
        <w:lang w:val="de-DE" w:eastAsia="de-DE"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47F65"/>
    <w:rPr>
      <w:rFonts w:eastAsia="Times New Roman"/>
      <w:sz w:val="24"/>
      <w:szCs w:val="24"/>
    </w:rPr>
  </w:style>
  <w:style w:type="paragraph" w:styleId="berschrift2">
    <w:name w:val="heading 2"/>
    <w:basedOn w:val="Standard"/>
    <w:link w:val="berschrift2Zchn"/>
    <w:uiPriority w:val="9"/>
    <w:qFormat/>
    <w:locked/>
    <w:rsid w:val="00842E90"/>
    <w:pPr>
      <w:suppressAutoHyphens w:val="0"/>
      <w:spacing w:before="100" w:beforeAutospacing="1" w:after="100" w:afterAutospacing="1"/>
      <w:outlineLvl w:val="1"/>
    </w:pPr>
    <w:rPr>
      <w:b/>
      <w:bCs/>
      <w:sz w:val="36"/>
      <w:szCs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prechblasentextZchn">
    <w:name w:val="Sprechblasentext Zchn"/>
    <w:basedOn w:val="Absatz-Standardschriftart"/>
    <w:link w:val="Sprechblasentext"/>
    <w:uiPriority w:val="99"/>
    <w:semiHidden/>
    <w:qFormat/>
    <w:locked/>
    <w:rsid w:val="0011067D"/>
    <w:rPr>
      <w:rFonts w:cs="Times New Roman"/>
      <w:sz w:val="2"/>
    </w:rPr>
  </w:style>
  <w:style w:type="character" w:customStyle="1" w:styleId="KopfzeileZchn">
    <w:name w:val="Kopfzeile Zchn"/>
    <w:basedOn w:val="Absatz-Standardschriftart"/>
    <w:link w:val="Kopfzeile"/>
    <w:uiPriority w:val="99"/>
    <w:semiHidden/>
    <w:qFormat/>
    <w:locked/>
    <w:rsid w:val="0011067D"/>
    <w:rPr>
      <w:rFonts w:cs="Times New Roman"/>
      <w:sz w:val="24"/>
    </w:rPr>
  </w:style>
  <w:style w:type="character" w:customStyle="1" w:styleId="FuzeileZchn">
    <w:name w:val="Fußzeile Zchn"/>
    <w:basedOn w:val="Absatz-Standardschriftart"/>
    <w:link w:val="Fuzeile"/>
    <w:uiPriority w:val="99"/>
    <w:semiHidden/>
    <w:qFormat/>
    <w:locked/>
    <w:rsid w:val="0011067D"/>
    <w:rPr>
      <w:rFonts w:cs="Times New Roman"/>
      <w:sz w:val="24"/>
    </w:rPr>
  </w:style>
  <w:style w:type="character" w:customStyle="1" w:styleId="Internetverknpfung">
    <w:name w:val="Internetverknüpfung"/>
    <w:basedOn w:val="Absatz-Standardschriftart"/>
    <w:unhideWhenUsed/>
    <w:rsid w:val="00C623F6"/>
    <w:rPr>
      <w:color w:val="0000FF" w:themeColor="hyperlink"/>
      <w:u w:val="single"/>
    </w:rPr>
  </w:style>
  <w:style w:type="character" w:customStyle="1" w:styleId="BesuchteInternetverknpfung">
    <w:name w:val="Besuchte Internetverknüpfung"/>
    <w:basedOn w:val="Absatz-Standardschriftart"/>
    <w:uiPriority w:val="99"/>
    <w:semiHidden/>
    <w:unhideWhenUsed/>
    <w:rsid w:val="00A30276"/>
    <w:rPr>
      <w:color w:val="800080" w:themeColor="followedHyperlink"/>
      <w:u w:val="single"/>
    </w:rPr>
  </w:style>
  <w:style w:type="character" w:styleId="Kommentarzeichen">
    <w:name w:val="annotation reference"/>
    <w:basedOn w:val="Absatz-Standardschriftart"/>
    <w:uiPriority w:val="99"/>
    <w:semiHidden/>
    <w:unhideWhenUsed/>
    <w:qFormat/>
    <w:rsid w:val="0082004A"/>
    <w:rPr>
      <w:sz w:val="16"/>
      <w:szCs w:val="16"/>
    </w:rPr>
  </w:style>
  <w:style w:type="character" w:customStyle="1" w:styleId="KommentartextZchn">
    <w:name w:val="Kommentartext Zchn"/>
    <w:basedOn w:val="Absatz-Standardschriftart"/>
    <w:link w:val="Kommentartext"/>
    <w:uiPriority w:val="99"/>
    <w:semiHidden/>
    <w:qFormat/>
    <w:rsid w:val="0082004A"/>
    <w:rPr>
      <w:sz w:val="20"/>
      <w:szCs w:val="20"/>
    </w:rPr>
  </w:style>
  <w:style w:type="character" w:customStyle="1" w:styleId="KommentarthemaZchn">
    <w:name w:val="Kommentarthema Zchn"/>
    <w:basedOn w:val="KommentartextZchn"/>
    <w:link w:val="Kommentarthema"/>
    <w:uiPriority w:val="99"/>
    <w:semiHidden/>
    <w:qFormat/>
    <w:rsid w:val="0082004A"/>
    <w:rPr>
      <w:b/>
      <w:bCs/>
      <w:sz w:val="20"/>
      <w:szCs w:val="20"/>
    </w:rPr>
  </w:style>
  <w:style w:type="character" w:customStyle="1" w:styleId="NichtaufgelsteErwhnung1">
    <w:name w:val="Nicht aufgelöste Erwähnung1"/>
    <w:basedOn w:val="Absatz-Standardschriftart"/>
    <w:uiPriority w:val="99"/>
    <w:semiHidden/>
    <w:unhideWhenUsed/>
    <w:qFormat/>
    <w:rsid w:val="00F97074"/>
    <w:rPr>
      <w:color w:val="605E5C"/>
      <w:shd w:val="clear" w:color="auto" w:fill="E1DFDD"/>
    </w:rPr>
  </w:style>
  <w:style w:type="character" w:customStyle="1" w:styleId="NichtaufgelsteErwhnung2">
    <w:name w:val="Nicht aufgelöste Erwähnung2"/>
    <w:basedOn w:val="Absatz-Standardschriftart"/>
    <w:uiPriority w:val="99"/>
    <w:semiHidden/>
    <w:unhideWhenUsed/>
    <w:qFormat/>
    <w:rsid w:val="007A3ECD"/>
    <w:rPr>
      <w:color w:val="605E5C"/>
      <w:shd w:val="clear" w:color="auto" w:fill="E1DFDD"/>
    </w:rPr>
  </w:style>
  <w:style w:type="character" w:customStyle="1" w:styleId="apple-converted-space">
    <w:name w:val="apple-converted-space"/>
    <w:basedOn w:val="Absatz-Standardschriftart"/>
    <w:qFormat/>
    <w:rsid w:val="0029129B"/>
  </w:style>
  <w:style w:type="character" w:customStyle="1" w:styleId="NichtaufgelsteErwhnung3">
    <w:name w:val="Nicht aufgelöste Erwähnung3"/>
    <w:basedOn w:val="Absatz-Standardschriftart"/>
    <w:uiPriority w:val="99"/>
    <w:semiHidden/>
    <w:unhideWhenUsed/>
    <w:qFormat/>
    <w:rsid w:val="005D3148"/>
    <w:rPr>
      <w:color w:val="605E5C"/>
      <w:shd w:val="clear" w:color="auto" w:fill="E1DFDD"/>
    </w:rPr>
  </w:style>
  <w:style w:type="character" w:styleId="NichtaufgelsteErwhnung">
    <w:name w:val="Unresolved Mention"/>
    <w:basedOn w:val="Absatz-Standardschriftart"/>
    <w:uiPriority w:val="99"/>
    <w:semiHidden/>
    <w:unhideWhenUsed/>
    <w:qFormat/>
    <w:rsid w:val="007117C8"/>
    <w:rPr>
      <w:color w:val="605E5C"/>
      <w:shd w:val="clear" w:color="auto" w:fill="E1DFDD"/>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styleId="Sprechblasentext">
    <w:name w:val="Balloon Text"/>
    <w:basedOn w:val="Standard"/>
    <w:link w:val="SprechblasentextZchn"/>
    <w:uiPriority w:val="99"/>
    <w:semiHidden/>
    <w:qFormat/>
    <w:rsid w:val="00CF7B4C"/>
    <w:rPr>
      <w:rFonts w:eastAsiaTheme="minorEastAsia"/>
      <w:sz w:val="2"/>
      <w:lang w:eastAsia="ko-KR"/>
    </w:rPr>
  </w:style>
  <w:style w:type="paragraph" w:customStyle="1" w:styleId="Kopf-undFuzeile">
    <w:name w:val="Kopf- und Fußzeile"/>
    <w:basedOn w:val="Standard"/>
    <w:qFormat/>
  </w:style>
  <w:style w:type="paragraph" w:styleId="Kopfzeile">
    <w:name w:val="header"/>
    <w:basedOn w:val="Standard"/>
    <w:link w:val="KopfzeileZchn"/>
    <w:uiPriority w:val="99"/>
    <w:rsid w:val="00CF7B4C"/>
    <w:pPr>
      <w:tabs>
        <w:tab w:val="center" w:pos="4536"/>
        <w:tab w:val="right" w:pos="9072"/>
      </w:tabs>
    </w:pPr>
    <w:rPr>
      <w:rFonts w:eastAsiaTheme="minorEastAsia"/>
      <w:lang w:eastAsia="ko-KR"/>
    </w:rPr>
  </w:style>
  <w:style w:type="paragraph" w:styleId="Fuzeile">
    <w:name w:val="footer"/>
    <w:basedOn w:val="Standard"/>
    <w:link w:val="FuzeileZchn"/>
    <w:uiPriority w:val="99"/>
    <w:rsid w:val="00CF7B4C"/>
    <w:pPr>
      <w:tabs>
        <w:tab w:val="center" w:pos="4536"/>
        <w:tab w:val="right" w:pos="9072"/>
      </w:tabs>
    </w:pPr>
    <w:rPr>
      <w:rFonts w:eastAsiaTheme="minorEastAsia"/>
      <w:lang w:eastAsia="ko-KR"/>
    </w:rPr>
  </w:style>
  <w:style w:type="paragraph" w:customStyle="1" w:styleId="Start">
    <w:name w:val="Start"/>
    <w:basedOn w:val="Standard"/>
    <w:qFormat/>
    <w:rsid w:val="00536BFF"/>
    <w:pPr>
      <w:tabs>
        <w:tab w:val="left" w:pos="7201"/>
      </w:tabs>
      <w:spacing w:line="180" w:lineRule="exact"/>
    </w:pPr>
    <w:rPr>
      <w:rFonts w:ascii="Arial" w:eastAsiaTheme="minorEastAsia" w:hAnsi="Arial" w:cs="Arial"/>
      <w:sz w:val="16"/>
      <w:szCs w:val="16"/>
    </w:rPr>
  </w:style>
  <w:style w:type="paragraph" w:customStyle="1" w:styleId="FarbigeListe-Akzent11">
    <w:name w:val="Farbige Liste - Akzent 11"/>
    <w:basedOn w:val="Standard"/>
    <w:uiPriority w:val="99"/>
    <w:qFormat/>
    <w:rsid w:val="00A07FF8"/>
    <w:pPr>
      <w:ind w:left="720"/>
      <w:contextualSpacing/>
    </w:pPr>
    <w:rPr>
      <w:rFonts w:eastAsiaTheme="minorEastAsia"/>
    </w:rPr>
  </w:style>
  <w:style w:type="paragraph" w:styleId="StandardWeb">
    <w:name w:val="Normal (Web)"/>
    <w:basedOn w:val="Standard"/>
    <w:uiPriority w:val="99"/>
    <w:qFormat/>
    <w:rsid w:val="00C33FC6"/>
    <w:pPr>
      <w:spacing w:beforeAutospacing="1" w:afterAutospacing="1"/>
    </w:pPr>
    <w:rPr>
      <w:rFonts w:ascii="Times" w:eastAsiaTheme="minorEastAsia" w:hAnsi="Times"/>
      <w:sz w:val="20"/>
      <w:szCs w:val="20"/>
    </w:rPr>
  </w:style>
  <w:style w:type="paragraph" w:customStyle="1" w:styleId="vortext">
    <w:name w:val="vortext"/>
    <w:basedOn w:val="Standard"/>
    <w:uiPriority w:val="99"/>
    <w:qFormat/>
    <w:rsid w:val="006F722D"/>
    <w:pPr>
      <w:spacing w:beforeAutospacing="1" w:afterAutospacing="1"/>
    </w:pPr>
    <w:rPr>
      <w:rFonts w:ascii="Times" w:eastAsiaTheme="minorEastAsia" w:hAnsi="Times"/>
      <w:sz w:val="20"/>
      <w:szCs w:val="20"/>
    </w:rPr>
  </w:style>
  <w:style w:type="paragraph" w:styleId="Listenabsatz">
    <w:name w:val="List Paragraph"/>
    <w:basedOn w:val="Standard"/>
    <w:uiPriority w:val="34"/>
    <w:qFormat/>
    <w:rsid w:val="00F83CD0"/>
    <w:pPr>
      <w:spacing w:after="200" w:line="276" w:lineRule="auto"/>
      <w:ind w:left="720"/>
      <w:contextualSpacing/>
    </w:pPr>
    <w:rPr>
      <w:rFonts w:ascii="Cambria" w:eastAsiaTheme="minorEastAsia" w:hAnsi="Cambria"/>
      <w:sz w:val="22"/>
      <w:szCs w:val="22"/>
      <w:lang w:eastAsia="en-US"/>
    </w:rPr>
  </w:style>
  <w:style w:type="paragraph" w:styleId="Kommentartext">
    <w:name w:val="annotation text"/>
    <w:basedOn w:val="Standard"/>
    <w:link w:val="KommentartextZchn"/>
    <w:uiPriority w:val="99"/>
    <w:semiHidden/>
    <w:unhideWhenUsed/>
    <w:qFormat/>
    <w:rsid w:val="0082004A"/>
    <w:rPr>
      <w:rFonts w:eastAsiaTheme="minorEastAsia"/>
      <w:sz w:val="20"/>
      <w:szCs w:val="20"/>
    </w:rPr>
  </w:style>
  <w:style w:type="paragraph" w:styleId="Kommentarthema">
    <w:name w:val="annotation subject"/>
    <w:basedOn w:val="Kommentartext"/>
    <w:next w:val="Kommentartext"/>
    <w:link w:val="KommentarthemaZchn"/>
    <w:uiPriority w:val="99"/>
    <w:semiHidden/>
    <w:unhideWhenUsed/>
    <w:qFormat/>
    <w:rsid w:val="0082004A"/>
    <w:rPr>
      <w:b/>
      <w:bCs/>
    </w:rPr>
  </w:style>
  <w:style w:type="character" w:styleId="Hyperlink">
    <w:name w:val="Hyperlink"/>
    <w:basedOn w:val="Absatz-Standardschriftart"/>
    <w:unhideWhenUsed/>
    <w:rsid w:val="005D663D"/>
    <w:rPr>
      <w:color w:val="0000FF" w:themeColor="hyperlink"/>
      <w:u w:val="single"/>
    </w:rPr>
  </w:style>
  <w:style w:type="paragraph" w:customStyle="1" w:styleId="whitespace-normal">
    <w:name w:val="whitespace-normal"/>
    <w:basedOn w:val="Standard"/>
    <w:rsid w:val="00C634DA"/>
    <w:pPr>
      <w:suppressAutoHyphens w:val="0"/>
      <w:spacing w:before="100" w:beforeAutospacing="1" w:after="100" w:afterAutospacing="1"/>
    </w:pPr>
  </w:style>
  <w:style w:type="character" w:styleId="Fett">
    <w:name w:val="Strong"/>
    <w:basedOn w:val="Absatz-Standardschriftart"/>
    <w:uiPriority w:val="22"/>
    <w:qFormat/>
    <w:locked/>
    <w:rsid w:val="00C634DA"/>
    <w:rPr>
      <w:b/>
      <w:bCs/>
    </w:rPr>
  </w:style>
  <w:style w:type="character" w:styleId="Hervorhebung">
    <w:name w:val="Emphasis"/>
    <w:basedOn w:val="Absatz-Standardschriftart"/>
    <w:uiPriority w:val="20"/>
    <w:qFormat/>
    <w:locked/>
    <w:rsid w:val="00C634DA"/>
    <w:rPr>
      <w:i/>
      <w:iCs/>
    </w:rPr>
  </w:style>
  <w:style w:type="paragraph" w:customStyle="1" w:styleId="p1">
    <w:name w:val="p1"/>
    <w:basedOn w:val="Standard"/>
    <w:rsid w:val="00291D40"/>
    <w:pPr>
      <w:suppressAutoHyphens w:val="0"/>
      <w:spacing w:before="100" w:beforeAutospacing="1" w:after="100" w:afterAutospacing="1"/>
    </w:pPr>
  </w:style>
  <w:style w:type="character" w:customStyle="1" w:styleId="berschrift2Zchn">
    <w:name w:val="Überschrift 2 Zchn"/>
    <w:basedOn w:val="Absatz-Standardschriftart"/>
    <w:link w:val="berschrift2"/>
    <w:uiPriority w:val="9"/>
    <w:rsid w:val="00842E90"/>
    <w:rPr>
      <w:rFonts w:eastAsia="Times New Roman"/>
      <w:b/>
      <w:bCs/>
      <w:sz w:val="36"/>
      <w:szCs w:val="36"/>
    </w:rPr>
  </w:style>
  <w:style w:type="paragraph" w:customStyle="1" w:styleId="my-2">
    <w:name w:val="my-2"/>
    <w:basedOn w:val="Standard"/>
    <w:rsid w:val="00842E90"/>
    <w:pPr>
      <w:suppressAutoHyphens w:val="0"/>
      <w:spacing w:before="100" w:beforeAutospacing="1" w:after="100" w:afterAutospacing="1"/>
    </w:pPr>
  </w:style>
  <w:style w:type="character" w:styleId="BesuchterLink">
    <w:name w:val="FollowedHyperlink"/>
    <w:basedOn w:val="Absatz-Standardschriftart"/>
    <w:uiPriority w:val="99"/>
    <w:semiHidden/>
    <w:unhideWhenUsed/>
    <w:rsid w:val="00DC7C9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7914977">
      <w:bodyDiv w:val="1"/>
      <w:marLeft w:val="0"/>
      <w:marRight w:val="0"/>
      <w:marTop w:val="0"/>
      <w:marBottom w:val="0"/>
      <w:divBdr>
        <w:top w:val="none" w:sz="0" w:space="0" w:color="auto"/>
        <w:left w:val="none" w:sz="0" w:space="0" w:color="auto"/>
        <w:bottom w:val="none" w:sz="0" w:space="0" w:color="auto"/>
        <w:right w:val="none" w:sz="0" w:space="0" w:color="auto"/>
      </w:divBdr>
      <w:divsChild>
        <w:div w:id="147525099">
          <w:marLeft w:val="0"/>
          <w:marRight w:val="0"/>
          <w:marTop w:val="0"/>
          <w:marBottom w:val="0"/>
          <w:divBdr>
            <w:top w:val="none" w:sz="0" w:space="0" w:color="auto"/>
            <w:left w:val="none" w:sz="0" w:space="0" w:color="auto"/>
            <w:bottom w:val="none" w:sz="0" w:space="0" w:color="auto"/>
            <w:right w:val="none" w:sz="0" w:space="0" w:color="auto"/>
          </w:divBdr>
          <w:divsChild>
            <w:div w:id="1959138115">
              <w:marLeft w:val="0"/>
              <w:marRight w:val="0"/>
              <w:marTop w:val="0"/>
              <w:marBottom w:val="0"/>
              <w:divBdr>
                <w:top w:val="none" w:sz="0" w:space="0" w:color="auto"/>
                <w:left w:val="none" w:sz="0" w:space="0" w:color="auto"/>
                <w:bottom w:val="none" w:sz="0" w:space="0" w:color="auto"/>
                <w:right w:val="none" w:sz="0" w:space="0" w:color="auto"/>
              </w:divBdr>
              <w:divsChild>
                <w:div w:id="31611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04638">
      <w:bodyDiv w:val="1"/>
      <w:marLeft w:val="0"/>
      <w:marRight w:val="0"/>
      <w:marTop w:val="0"/>
      <w:marBottom w:val="0"/>
      <w:divBdr>
        <w:top w:val="none" w:sz="0" w:space="0" w:color="auto"/>
        <w:left w:val="none" w:sz="0" w:space="0" w:color="auto"/>
        <w:bottom w:val="none" w:sz="0" w:space="0" w:color="auto"/>
        <w:right w:val="none" w:sz="0" w:space="0" w:color="auto"/>
      </w:divBdr>
    </w:div>
    <w:div w:id="329912179">
      <w:bodyDiv w:val="1"/>
      <w:marLeft w:val="0"/>
      <w:marRight w:val="0"/>
      <w:marTop w:val="0"/>
      <w:marBottom w:val="0"/>
      <w:divBdr>
        <w:top w:val="none" w:sz="0" w:space="0" w:color="auto"/>
        <w:left w:val="none" w:sz="0" w:space="0" w:color="auto"/>
        <w:bottom w:val="none" w:sz="0" w:space="0" w:color="auto"/>
        <w:right w:val="none" w:sz="0" w:space="0" w:color="auto"/>
      </w:divBdr>
      <w:divsChild>
        <w:div w:id="448013492">
          <w:marLeft w:val="0"/>
          <w:marRight w:val="0"/>
          <w:marTop w:val="0"/>
          <w:marBottom w:val="0"/>
          <w:divBdr>
            <w:top w:val="none" w:sz="0" w:space="0" w:color="auto"/>
            <w:left w:val="none" w:sz="0" w:space="0" w:color="auto"/>
            <w:bottom w:val="none" w:sz="0" w:space="0" w:color="auto"/>
            <w:right w:val="none" w:sz="0" w:space="0" w:color="auto"/>
          </w:divBdr>
          <w:divsChild>
            <w:div w:id="1216745083">
              <w:marLeft w:val="0"/>
              <w:marRight w:val="0"/>
              <w:marTop w:val="0"/>
              <w:marBottom w:val="0"/>
              <w:divBdr>
                <w:top w:val="none" w:sz="0" w:space="0" w:color="auto"/>
                <w:left w:val="none" w:sz="0" w:space="0" w:color="auto"/>
                <w:bottom w:val="none" w:sz="0" w:space="0" w:color="auto"/>
                <w:right w:val="none" w:sz="0" w:space="0" w:color="auto"/>
              </w:divBdr>
              <w:divsChild>
                <w:div w:id="1266425420">
                  <w:marLeft w:val="0"/>
                  <w:marRight w:val="0"/>
                  <w:marTop w:val="0"/>
                  <w:marBottom w:val="0"/>
                  <w:divBdr>
                    <w:top w:val="none" w:sz="0" w:space="0" w:color="auto"/>
                    <w:left w:val="none" w:sz="0" w:space="0" w:color="auto"/>
                    <w:bottom w:val="none" w:sz="0" w:space="0" w:color="auto"/>
                    <w:right w:val="none" w:sz="0" w:space="0" w:color="auto"/>
                  </w:divBdr>
                  <w:divsChild>
                    <w:div w:id="66860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040450">
      <w:bodyDiv w:val="1"/>
      <w:marLeft w:val="0"/>
      <w:marRight w:val="0"/>
      <w:marTop w:val="0"/>
      <w:marBottom w:val="0"/>
      <w:divBdr>
        <w:top w:val="none" w:sz="0" w:space="0" w:color="auto"/>
        <w:left w:val="none" w:sz="0" w:space="0" w:color="auto"/>
        <w:bottom w:val="none" w:sz="0" w:space="0" w:color="auto"/>
        <w:right w:val="none" w:sz="0" w:space="0" w:color="auto"/>
      </w:divBdr>
      <w:divsChild>
        <w:div w:id="1180581656">
          <w:marLeft w:val="0"/>
          <w:marRight w:val="0"/>
          <w:marTop w:val="0"/>
          <w:marBottom w:val="0"/>
          <w:divBdr>
            <w:top w:val="none" w:sz="0" w:space="0" w:color="auto"/>
            <w:left w:val="none" w:sz="0" w:space="0" w:color="auto"/>
            <w:bottom w:val="none" w:sz="0" w:space="0" w:color="auto"/>
            <w:right w:val="none" w:sz="0" w:space="0" w:color="auto"/>
          </w:divBdr>
          <w:divsChild>
            <w:div w:id="844437040">
              <w:marLeft w:val="0"/>
              <w:marRight w:val="0"/>
              <w:marTop w:val="0"/>
              <w:marBottom w:val="0"/>
              <w:divBdr>
                <w:top w:val="none" w:sz="0" w:space="0" w:color="auto"/>
                <w:left w:val="none" w:sz="0" w:space="0" w:color="auto"/>
                <w:bottom w:val="none" w:sz="0" w:space="0" w:color="auto"/>
                <w:right w:val="none" w:sz="0" w:space="0" w:color="auto"/>
              </w:divBdr>
              <w:divsChild>
                <w:div w:id="103854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123383">
      <w:bodyDiv w:val="1"/>
      <w:marLeft w:val="0"/>
      <w:marRight w:val="0"/>
      <w:marTop w:val="0"/>
      <w:marBottom w:val="0"/>
      <w:divBdr>
        <w:top w:val="none" w:sz="0" w:space="0" w:color="auto"/>
        <w:left w:val="none" w:sz="0" w:space="0" w:color="auto"/>
        <w:bottom w:val="none" w:sz="0" w:space="0" w:color="auto"/>
        <w:right w:val="none" w:sz="0" w:space="0" w:color="auto"/>
      </w:divBdr>
      <w:divsChild>
        <w:div w:id="253249211">
          <w:marLeft w:val="0"/>
          <w:marRight w:val="0"/>
          <w:marTop w:val="0"/>
          <w:marBottom w:val="0"/>
          <w:divBdr>
            <w:top w:val="none" w:sz="0" w:space="0" w:color="auto"/>
            <w:left w:val="none" w:sz="0" w:space="0" w:color="auto"/>
            <w:bottom w:val="none" w:sz="0" w:space="0" w:color="auto"/>
            <w:right w:val="none" w:sz="0" w:space="0" w:color="auto"/>
          </w:divBdr>
          <w:divsChild>
            <w:div w:id="553002320">
              <w:marLeft w:val="0"/>
              <w:marRight w:val="0"/>
              <w:marTop w:val="0"/>
              <w:marBottom w:val="0"/>
              <w:divBdr>
                <w:top w:val="none" w:sz="0" w:space="0" w:color="auto"/>
                <w:left w:val="none" w:sz="0" w:space="0" w:color="auto"/>
                <w:bottom w:val="none" w:sz="0" w:space="0" w:color="auto"/>
                <w:right w:val="none" w:sz="0" w:space="0" w:color="auto"/>
              </w:divBdr>
              <w:divsChild>
                <w:div w:id="7836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582937">
      <w:bodyDiv w:val="1"/>
      <w:marLeft w:val="0"/>
      <w:marRight w:val="0"/>
      <w:marTop w:val="0"/>
      <w:marBottom w:val="0"/>
      <w:divBdr>
        <w:top w:val="none" w:sz="0" w:space="0" w:color="auto"/>
        <w:left w:val="none" w:sz="0" w:space="0" w:color="auto"/>
        <w:bottom w:val="none" w:sz="0" w:space="0" w:color="auto"/>
        <w:right w:val="none" w:sz="0" w:space="0" w:color="auto"/>
      </w:divBdr>
      <w:divsChild>
        <w:div w:id="615480570">
          <w:marLeft w:val="0"/>
          <w:marRight w:val="0"/>
          <w:marTop w:val="0"/>
          <w:marBottom w:val="0"/>
          <w:divBdr>
            <w:top w:val="none" w:sz="0" w:space="0" w:color="auto"/>
            <w:left w:val="none" w:sz="0" w:space="0" w:color="auto"/>
            <w:bottom w:val="none" w:sz="0" w:space="0" w:color="auto"/>
            <w:right w:val="none" w:sz="0" w:space="0" w:color="auto"/>
          </w:divBdr>
          <w:divsChild>
            <w:div w:id="1852646850">
              <w:marLeft w:val="0"/>
              <w:marRight w:val="0"/>
              <w:marTop w:val="0"/>
              <w:marBottom w:val="0"/>
              <w:divBdr>
                <w:top w:val="none" w:sz="0" w:space="0" w:color="auto"/>
                <w:left w:val="none" w:sz="0" w:space="0" w:color="auto"/>
                <w:bottom w:val="none" w:sz="0" w:space="0" w:color="auto"/>
                <w:right w:val="none" w:sz="0" w:space="0" w:color="auto"/>
              </w:divBdr>
              <w:divsChild>
                <w:div w:id="4529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233221">
      <w:bodyDiv w:val="1"/>
      <w:marLeft w:val="0"/>
      <w:marRight w:val="0"/>
      <w:marTop w:val="0"/>
      <w:marBottom w:val="0"/>
      <w:divBdr>
        <w:top w:val="none" w:sz="0" w:space="0" w:color="auto"/>
        <w:left w:val="none" w:sz="0" w:space="0" w:color="auto"/>
        <w:bottom w:val="none" w:sz="0" w:space="0" w:color="auto"/>
        <w:right w:val="none" w:sz="0" w:space="0" w:color="auto"/>
      </w:divBdr>
      <w:divsChild>
        <w:div w:id="1992711010">
          <w:marLeft w:val="0"/>
          <w:marRight w:val="0"/>
          <w:marTop w:val="0"/>
          <w:marBottom w:val="0"/>
          <w:divBdr>
            <w:top w:val="none" w:sz="0" w:space="0" w:color="auto"/>
            <w:left w:val="none" w:sz="0" w:space="0" w:color="auto"/>
            <w:bottom w:val="none" w:sz="0" w:space="0" w:color="auto"/>
            <w:right w:val="none" w:sz="0" w:space="0" w:color="auto"/>
          </w:divBdr>
          <w:divsChild>
            <w:div w:id="1795559792">
              <w:marLeft w:val="0"/>
              <w:marRight w:val="0"/>
              <w:marTop w:val="0"/>
              <w:marBottom w:val="0"/>
              <w:divBdr>
                <w:top w:val="none" w:sz="0" w:space="0" w:color="auto"/>
                <w:left w:val="none" w:sz="0" w:space="0" w:color="auto"/>
                <w:bottom w:val="none" w:sz="0" w:space="0" w:color="auto"/>
                <w:right w:val="none" w:sz="0" w:space="0" w:color="auto"/>
              </w:divBdr>
              <w:divsChild>
                <w:div w:id="1196234596">
                  <w:marLeft w:val="0"/>
                  <w:marRight w:val="0"/>
                  <w:marTop w:val="0"/>
                  <w:marBottom w:val="0"/>
                  <w:divBdr>
                    <w:top w:val="none" w:sz="0" w:space="0" w:color="auto"/>
                    <w:left w:val="none" w:sz="0" w:space="0" w:color="auto"/>
                    <w:bottom w:val="none" w:sz="0" w:space="0" w:color="auto"/>
                    <w:right w:val="none" w:sz="0" w:space="0" w:color="auto"/>
                  </w:divBdr>
                  <w:divsChild>
                    <w:div w:id="212107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330392">
      <w:bodyDiv w:val="1"/>
      <w:marLeft w:val="0"/>
      <w:marRight w:val="0"/>
      <w:marTop w:val="0"/>
      <w:marBottom w:val="0"/>
      <w:divBdr>
        <w:top w:val="none" w:sz="0" w:space="0" w:color="auto"/>
        <w:left w:val="none" w:sz="0" w:space="0" w:color="auto"/>
        <w:bottom w:val="none" w:sz="0" w:space="0" w:color="auto"/>
        <w:right w:val="none" w:sz="0" w:space="0" w:color="auto"/>
      </w:divBdr>
      <w:divsChild>
        <w:div w:id="1591114576">
          <w:marLeft w:val="0"/>
          <w:marRight w:val="0"/>
          <w:marTop w:val="0"/>
          <w:marBottom w:val="0"/>
          <w:divBdr>
            <w:top w:val="none" w:sz="0" w:space="0" w:color="auto"/>
            <w:left w:val="none" w:sz="0" w:space="0" w:color="auto"/>
            <w:bottom w:val="none" w:sz="0" w:space="0" w:color="auto"/>
            <w:right w:val="none" w:sz="0" w:space="0" w:color="auto"/>
          </w:divBdr>
          <w:divsChild>
            <w:div w:id="540635043">
              <w:marLeft w:val="0"/>
              <w:marRight w:val="0"/>
              <w:marTop w:val="0"/>
              <w:marBottom w:val="0"/>
              <w:divBdr>
                <w:top w:val="none" w:sz="0" w:space="0" w:color="auto"/>
                <w:left w:val="none" w:sz="0" w:space="0" w:color="auto"/>
                <w:bottom w:val="none" w:sz="0" w:space="0" w:color="auto"/>
                <w:right w:val="none" w:sz="0" w:space="0" w:color="auto"/>
              </w:divBdr>
              <w:divsChild>
                <w:div w:id="9930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820399">
      <w:bodyDiv w:val="1"/>
      <w:marLeft w:val="0"/>
      <w:marRight w:val="0"/>
      <w:marTop w:val="0"/>
      <w:marBottom w:val="0"/>
      <w:divBdr>
        <w:top w:val="none" w:sz="0" w:space="0" w:color="auto"/>
        <w:left w:val="none" w:sz="0" w:space="0" w:color="auto"/>
        <w:bottom w:val="none" w:sz="0" w:space="0" w:color="auto"/>
        <w:right w:val="none" w:sz="0" w:space="0" w:color="auto"/>
      </w:divBdr>
    </w:div>
    <w:div w:id="1872256656">
      <w:bodyDiv w:val="1"/>
      <w:marLeft w:val="0"/>
      <w:marRight w:val="0"/>
      <w:marTop w:val="0"/>
      <w:marBottom w:val="0"/>
      <w:divBdr>
        <w:top w:val="none" w:sz="0" w:space="0" w:color="auto"/>
        <w:left w:val="none" w:sz="0" w:space="0" w:color="auto"/>
        <w:bottom w:val="none" w:sz="0" w:space="0" w:color="auto"/>
        <w:right w:val="none" w:sz="0" w:space="0" w:color="auto"/>
      </w:divBdr>
      <w:divsChild>
        <w:div w:id="83572072">
          <w:marLeft w:val="0"/>
          <w:marRight w:val="0"/>
          <w:marTop w:val="0"/>
          <w:marBottom w:val="0"/>
          <w:divBdr>
            <w:top w:val="none" w:sz="0" w:space="0" w:color="auto"/>
            <w:left w:val="none" w:sz="0" w:space="0" w:color="auto"/>
            <w:bottom w:val="none" w:sz="0" w:space="0" w:color="auto"/>
            <w:right w:val="none" w:sz="0" w:space="0" w:color="auto"/>
          </w:divBdr>
          <w:divsChild>
            <w:div w:id="1680963289">
              <w:marLeft w:val="0"/>
              <w:marRight w:val="0"/>
              <w:marTop w:val="0"/>
              <w:marBottom w:val="0"/>
              <w:divBdr>
                <w:top w:val="none" w:sz="0" w:space="0" w:color="auto"/>
                <w:left w:val="none" w:sz="0" w:space="0" w:color="auto"/>
                <w:bottom w:val="none" w:sz="0" w:space="0" w:color="auto"/>
                <w:right w:val="none" w:sz="0" w:space="0" w:color="auto"/>
              </w:divBdr>
              <w:divsChild>
                <w:div w:id="147174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090722">
      <w:bodyDiv w:val="1"/>
      <w:marLeft w:val="0"/>
      <w:marRight w:val="0"/>
      <w:marTop w:val="0"/>
      <w:marBottom w:val="0"/>
      <w:divBdr>
        <w:top w:val="none" w:sz="0" w:space="0" w:color="auto"/>
        <w:left w:val="none" w:sz="0" w:space="0" w:color="auto"/>
        <w:bottom w:val="none" w:sz="0" w:space="0" w:color="auto"/>
        <w:right w:val="none" w:sz="0" w:space="0" w:color="auto"/>
      </w:divBdr>
    </w:div>
    <w:div w:id="2008970955">
      <w:bodyDiv w:val="1"/>
      <w:marLeft w:val="0"/>
      <w:marRight w:val="0"/>
      <w:marTop w:val="0"/>
      <w:marBottom w:val="0"/>
      <w:divBdr>
        <w:top w:val="none" w:sz="0" w:space="0" w:color="auto"/>
        <w:left w:val="none" w:sz="0" w:space="0" w:color="auto"/>
        <w:bottom w:val="none" w:sz="0" w:space="0" w:color="auto"/>
        <w:right w:val="none" w:sz="0" w:space="0" w:color="auto"/>
      </w:divBdr>
      <w:divsChild>
        <w:div w:id="1319917684">
          <w:marLeft w:val="0"/>
          <w:marRight w:val="0"/>
          <w:marTop w:val="0"/>
          <w:marBottom w:val="0"/>
          <w:divBdr>
            <w:top w:val="none" w:sz="0" w:space="0" w:color="auto"/>
            <w:left w:val="none" w:sz="0" w:space="0" w:color="auto"/>
            <w:bottom w:val="none" w:sz="0" w:space="0" w:color="auto"/>
            <w:right w:val="none" w:sz="0" w:space="0" w:color="auto"/>
          </w:divBdr>
          <w:divsChild>
            <w:div w:id="1656958871">
              <w:marLeft w:val="0"/>
              <w:marRight w:val="0"/>
              <w:marTop w:val="0"/>
              <w:marBottom w:val="0"/>
              <w:divBdr>
                <w:top w:val="none" w:sz="0" w:space="0" w:color="auto"/>
                <w:left w:val="none" w:sz="0" w:space="0" w:color="auto"/>
                <w:bottom w:val="none" w:sz="0" w:space="0" w:color="auto"/>
                <w:right w:val="none" w:sz="0" w:space="0" w:color="auto"/>
              </w:divBdr>
              <w:divsChild>
                <w:div w:id="83106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987340">
      <w:bodyDiv w:val="1"/>
      <w:marLeft w:val="0"/>
      <w:marRight w:val="0"/>
      <w:marTop w:val="0"/>
      <w:marBottom w:val="0"/>
      <w:divBdr>
        <w:top w:val="none" w:sz="0" w:space="0" w:color="auto"/>
        <w:left w:val="none" w:sz="0" w:space="0" w:color="auto"/>
        <w:bottom w:val="none" w:sz="0" w:space="0" w:color="auto"/>
        <w:right w:val="none" w:sz="0" w:space="0" w:color="auto"/>
      </w:divBdr>
      <w:divsChild>
        <w:div w:id="307633671">
          <w:marLeft w:val="0"/>
          <w:marRight w:val="0"/>
          <w:marTop w:val="0"/>
          <w:marBottom w:val="0"/>
          <w:divBdr>
            <w:top w:val="none" w:sz="0" w:space="0" w:color="auto"/>
            <w:left w:val="none" w:sz="0" w:space="0" w:color="auto"/>
            <w:bottom w:val="none" w:sz="0" w:space="0" w:color="auto"/>
            <w:right w:val="none" w:sz="0" w:space="0" w:color="auto"/>
          </w:divBdr>
          <w:divsChild>
            <w:div w:id="45182827">
              <w:marLeft w:val="0"/>
              <w:marRight w:val="0"/>
              <w:marTop w:val="0"/>
              <w:marBottom w:val="0"/>
              <w:divBdr>
                <w:top w:val="none" w:sz="0" w:space="0" w:color="auto"/>
                <w:left w:val="none" w:sz="0" w:space="0" w:color="auto"/>
                <w:bottom w:val="none" w:sz="0" w:space="0" w:color="auto"/>
                <w:right w:val="none" w:sz="0" w:space="0" w:color="auto"/>
              </w:divBdr>
              <w:divsChild>
                <w:div w:id="1178428897">
                  <w:marLeft w:val="0"/>
                  <w:marRight w:val="0"/>
                  <w:marTop w:val="0"/>
                  <w:marBottom w:val="0"/>
                  <w:divBdr>
                    <w:top w:val="none" w:sz="0" w:space="0" w:color="auto"/>
                    <w:left w:val="none" w:sz="0" w:space="0" w:color="auto"/>
                    <w:bottom w:val="none" w:sz="0" w:space="0" w:color="auto"/>
                    <w:right w:val="none" w:sz="0" w:space="0" w:color="auto"/>
                  </w:divBdr>
                  <w:divsChild>
                    <w:div w:id="126105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179748">
      <w:bodyDiv w:val="1"/>
      <w:marLeft w:val="0"/>
      <w:marRight w:val="0"/>
      <w:marTop w:val="0"/>
      <w:marBottom w:val="0"/>
      <w:divBdr>
        <w:top w:val="none" w:sz="0" w:space="0" w:color="auto"/>
        <w:left w:val="none" w:sz="0" w:space="0" w:color="auto"/>
        <w:bottom w:val="none" w:sz="0" w:space="0" w:color="auto"/>
        <w:right w:val="none" w:sz="0" w:space="0" w:color="auto"/>
      </w:divBdr>
      <w:divsChild>
        <w:div w:id="16453492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8681130">
              <w:marLeft w:val="0"/>
              <w:marRight w:val="0"/>
              <w:marTop w:val="0"/>
              <w:marBottom w:val="0"/>
              <w:divBdr>
                <w:top w:val="none" w:sz="0" w:space="0" w:color="auto"/>
                <w:left w:val="none" w:sz="0" w:space="0" w:color="auto"/>
                <w:bottom w:val="none" w:sz="0" w:space="0" w:color="auto"/>
                <w:right w:val="none" w:sz="0" w:space="0" w:color="auto"/>
              </w:divBdr>
              <w:divsChild>
                <w:div w:id="111635388">
                  <w:marLeft w:val="0"/>
                  <w:marRight w:val="0"/>
                  <w:marTop w:val="0"/>
                  <w:marBottom w:val="0"/>
                  <w:divBdr>
                    <w:top w:val="none" w:sz="0" w:space="0" w:color="auto"/>
                    <w:left w:val="none" w:sz="0" w:space="0" w:color="auto"/>
                    <w:bottom w:val="none" w:sz="0" w:space="0" w:color="auto"/>
                    <w:right w:val="none" w:sz="0" w:space="0" w:color="auto"/>
                  </w:divBdr>
                </w:div>
                <w:div w:id="704527966">
                  <w:marLeft w:val="0"/>
                  <w:marRight w:val="0"/>
                  <w:marTop w:val="0"/>
                  <w:marBottom w:val="0"/>
                  <w:divBdr>
                    <w:top w:val="none" w:sz="0" w:space="0" w:color="auto"/>
                    <w:left w:val="none" w:sz="0" w:space="0" w:color="auto"/>
                    <w:bottom w:val="none" w:sz="0" w:space="0" w:color="auto"/>
                    <w:right w:val="none" w:sz="0" w:space="0" w:color="auto"/>
                  </w:divBdr>
                </w:div>
                <w:div w:id="770511845">
                  <w:marLeft w:val="0"/>
                  <w:marRight w:val="0"/>
                  <w:marTop w:val="0"/>
                  <w:marBottom w:val="0"/>
                  <w:divBdr>
                    <w:top w:val="none" w:sz="0" w:space="0" w:color="auto"/>
                    <w:left w:val="none" w:sz="0" w:space="0" w:color="auto"/>
                    <w:bottom w:val="none" w:sz="0" w:space="0" w:color="auto"/>
                    <w:right w:val="none" w:sz="0" w:space="0" w:color="auto"/>
                  </w:divBdr>
                </w:div>
                <w:div w:id="1076325343">
                  <w:marLeft w:val="0"/>
                  <w:marRight w:val="0"/>
                  <w:marTop w:val="0"/>
                  <w:marBottom w:val="0"/>
                  <w:divBdr>
                    <w:top w:val="none" w:sz="0" w:space="0" w:color="auto"/>
                    <w:left w:val="none" w:sz="0" w:space="0" w:color="auto"/>
                    <w:bottom w:val="none" w:sz="0" w:space="0" w:color="auto"/>
                    <w:right w:val="none" w:sz="0" w:space="0" w:color="auto"/>
                  </w:divBdr>
                </w:div>
                <w:div w:id="1938827818">
                  <w:marLeft w:val="0"/>
                  <w:marRight w:val="0"/>
                  <w:marTop w:val="0"/>
                  <w:marBottom w:val="0"/>
                  <w:divBdr>
                    <w:top w:val="none" w:sz="0" w:space="0" w:color="auto"/>
                    <w:left w:val="none" w:sz="0" w:space="0" w:color="auto"/>
                    <w:bottom w:val="none" w:sz="0" w:space="0" w:color="auto"/>
                    <w:right w:val="none" w:sz="0" w:space="0" w:color="auto"/>
                  </w:divBdr>
                </w:div>
                <w:div w:id="362705970">
                  <w:marLeft w:val="0"/>
                  <w:marRight w:val="0"/>
                  <w:marTop w:val="0"/>
                  <w:marBottom w:val="0"/>
                  <w:divBdr>
                    <w:top w:val="none" w:sz="0" w:space="0" w:color="auto"/>
                    <w:left w:val="none" w:sz="0" w:space="0" w:color="auto"/>
                    <w:bottom w:val="none" w:sz="0" w:space="0" w:color="auto"/>
                    <w:right w:val="none" w:sz="0" w:space="0" w:color="auto"/>
                  </w:divBdr>
                </w:div>
                <w:div w:id="1520510262">
                  <w:marLeft w:val="0"/>
                  <w:marRight w:val="0"/>
                  <w:marTop w:val="0"/>
                  <w:marBottom w:val="0"/>
                  <w:divBdr>
                    <w:top w:val="none" w:sz="0" w:space="0" w:color="auto"/>
                    <w:left w:val="none" w:sz="0" w:space="0" w:color="auto"/>
                    <w:bottom w:val="none" w:sz="0" w:space="0" w:color="auto"/>
                    <w:right w:val="none" w:sz="0" w:space="0" w:color="auto"/>
                  </w:divBdr>
                </w:div>
                <w:div w:id="51068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uchkomm.com/aktuellepressetexte#PI_67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4D03D-8ED9-B147-B353-F5C3BE132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1305</Words>
  <Characters>8224</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Presse-Information S002/2005</vt:lpstr>
    </vt:vector>
  </TitlesOfParts>
  <Company>Hewlett-Packard Company</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 S002/2005</dc:title>
  <dc:subject/>
  <dc:creator>F. Stephan Auch</dc:creator>
  <cp:keywords>, docId:13F7EA559CB9203C9E8D2F8B02C23019</cp:keywords>
  <dc:description/>
  <cp:lastModifiedBy>F. Stephan Auch</cp:lastModifiedBy>
  <cp:revision>2</cp:revision>
  <cp:lastPrinted>2026-07-16T09:08:00Z</cp:lastPrinted>
  <dcterms:created xsi:type="dcterms:W3CDTF">2026-08-04T08:01:00Z</dcterms:created>
  <dcterms:modified xsi:type="dcterms:W3CDTF">2026-08-04T08:01:00Z</dcterms:modified>
  <dc:language>de-DE</dc:language>
</cp:coreProperties>
</file>